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10B" w:rsidRDefault="00E5710B">
      <w:pPr>
        <w:widowControl w:val="0"/>
        <w:rPr>
          <w:rFonts w:ascii="Times New Roman" w:hAnsi="Times New Roman" w:cs="Times New Roman"/>
        </w:rPr>
      </w:pPr>
    </w:p>
    <w:p w:rsidR="00E5710B" w:rsidRDefault="00E5710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:rsidR="00E5710B" w:rsidRDefault="003001FC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</w:rPr>
        <w:t xml:space="preserve">Приложение </w:t>
      </w:r>
    </w:p>
    <w:p w:rsidR="00E5710B" w:rsidRDefault="003001FC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:rsidR="00E5710B" w:rsidRDefault="00E5710B">
      <w:pPr>
        <w:spacing w:after="268"/>
        <w:ind w:right="-20"/>
        <w:rPr>
          <w:rFonts w:ascii="Times New Roman" w:hAnsi="Times New Roman" w:cs="Times New Roman"/>
        </w:rPr>
      </w:pPr>
    </w:p>
    <w:p w:rsidR="00E5710B" w:rsidRDefault="00E5710B">
      <w:pPr>
        <w:spacing w:after="268"/>
        <w:ind w:right="-20"/>
      </w:pPr>
    </w:p>
    <w:p w:rsidR="00E5710B" w:rsidRDefault="00E5710B">
      <w:pPr>
        <w:spacing w:after="268"/>
        <w:ind w:right="-20"/>
      </w:pPr>
    </w:p>
    <w:p w:rsidR="00E5710B" w:rsidRDefault="003001FC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E5710B" w:rsidRDefault="00300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:rsidR="00E5710B" w:rsidRDefault="003001FC">
      <w:pPr>
        <w:pStyle w:val="Standard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u w:val="single"/>
        </w:rPr>
        <w:t>Автоматика, телемеханика и связь на железнодорожном транспорте</w:t>
      </w:r>
    </w:p>
    <w:p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:rsidR="00E5710B" w:rsidRDefault="003001FC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E5710B" w:rsidRDefault="00E5710B">
      <w:pPr>
        <w:jc w:val="center"/>
        <w:rPr>
          <w:rFonts w:ascii="Times New Roman" w:hAnsi="Times New Roman" w:cs="Times New Roman"/>
        </w:rPr>
      </w:pPr>
    </w:p>
    <w:p w:rsidR="00E5710B" w:rsidRDefault="00E5710B">
      <w:pPr>
        <w:jc w:val="center"/>
        <w:rPr>
          <w:rFonts w:ascii="Times New Roman" w:hAnsi="Times New Roman" w:cs="Times New Roman"/>
        </w:rPr>
      </w:pPr>
    </w:p>
    <w:p w:rsidR="00E5710B" w:rsidRDefault="003001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Направление подготовки / специальность</w:t>
      </w:r>
    </w:p>
    <w:p w:rsidR="00E5710B" w:rsidRDefault="00E5710B">
      <w:pPr>
        <w:jc w:val="center"/>
        <w:rPr>
          <w:rFonts w:ascii="Times New Roman" w:hAnsi="Times New Roman" w:cs="Times New Roman"/>
        </w:rPr>
      </w:pPr>
    </w:p>
    <w:p w:rsidR="00E5710B" w:rsidRDefault="003001F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E5710B" w:rsidRDefault="00E5710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5710B" w:rsidRDefault="003001FC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E5710B" w:rsidRDefault="00E5710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E5710B" w:rsidRDefault="003001FC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E5710B" w:rsidRDefault="00E5710B">
      <w:pPr>
        <w:jc w:val="center"/>
        <w:rPr>
          <w:rFonts w:ascii="Times New Roman" w:hAnsi="Times New Roman" w:cs="Times New Roman"/>
          <w:iCs/>
        </w:rPr>
      </w:pPr>
    </w:p>
    <w:p w:rsidR="00E5710B" w:rsidRDefault="0072107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E5710B" w:rsidRDefault="00E5710B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</w:p>
    <w:p w:rsidR="00E5710B" w:rsidRDefault="003001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5710B" w:rsidRDefault="00E5710B">
      <w:pPr>
        <w:rPr>
          <w:rFonts w:ascii="Times New Roman" w:hAnsi="Times New Roman" w:cs="Times New Roman"/>
        </w:rPr>
      </w:pPr>
    </w:p>
    <w:p w:rsidR="00E5710B" w:rsidRDefault="00300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:rsidR="00E5710B" w:rsidRDefault="003001FC">
      <w:pPr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:rsidR="00E5710B" w:rsidRDefault="003001FC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E5710B" w:rsidRDefault="003001F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>
        <w:rPr>
          <w:i/>
          <w:color w:val="000000" w:themeColor="text1"/>
        </w:rPr>
        <w:t>зачет с оценкой – 4 семестр.</w:t>
      </w:r>
    </w:p>
    <w:p w:rsidR="00E5710B" w:rsidRDefault="00E5710B">
      <w:pPr>
        <w:ind w:firstLine="709"/>
        <w:jc w:val="both"/>
      </w:pPr>
    </w:p>
    <w:p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5068"/>
      </w:tblGrid>
      <w:tr w:rsidR="00E5710B" w:rsidTr="00162F0C">
        <w:trPr>
          <w:trHeight w:val="493"/>
        </w:trPr>
        <w:tc>
          <w:tcPr>
            <w:tcW w:w="4961" w:type="dxa"/>
          </w:tcPr>
          <w:p w:rsidR="00E5710B" w:rsidRDefault="0030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68" w:type="dxa"/>
          </w:tcPr>
          <w:p w:rsidR="00E5710B" w:rsidRDefault="0030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5710B" w:rsidTr="00162F0C">
        <w:trPr>
          <w:trHeight w:val="1244"/>
        </w:trPr>
        <w:tc>
          <w:tcPr>
            <w:tcW w:w="4961" w:type="dxa"/>
          </w:tcPr>
          <w:p w:rsidR="00E5710B" w:rsidRDefault="003001FC">
            <w:pPr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068" w:type="dxa"/>
          </w:tcPr>
          <w:p w:rsidR="00E5710B" w:rsidRDefault="003001F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r w:rsidR="00162F0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162F0C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 анализ элементов и устройств автоматизированных систем управления и телемеханики</w:t>
            </w:r>
            <w:bookmarkStart w:id="0" w:name="_GoBack"/>
            <w:bookmarkEnd w:id="0"/>
          </w:p>
        </w:tc>
      </w:tr>
    </w:tbl>
    <w:p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:rsidR="00E5710B" w:rsidRDefault="00E5710B">
      <w:pPr>
        <w:ind w:firstLine="709"/>
        <w:jc w:val="center"/>
        <w:rPr>
          <w:rFonts w:ascii="Times New Roman" w:eastAsia="Times New Roman" w:hAnsi="Times New Roman"/>
        </w:rPr>
      </w:pPr>
    </w:p>
    <w:p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:rsidR="00E5710B" w:rsidRDefault="00E5710B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p w:rsidR="00E5710B" w:rsidRDefault="00E5710B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3651"/>
        <w:gridCol w:w="4761"/>
        <w:gridCol w:w="1900"/>
      </w:tblGrid>
      <w:tr w:rsidR="00E5710B">
        <w:tc>
          <w:tcPr>
            <w:tcW w:w="3685" w:type="dxa"/>
          </w:tcPr>
          <w:p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(4 семестр (ОФО); 3 курс (ЗФО))</w:t>
            </w:r>
          </w:p>
        </w:tc>
      </w:tr>
      <w:tr w:rsidR="00E5710B">
        <w:tc>
          <w:tcPr>
            <w:tcW w:w="3685" w:type="dxa"/>
            <w:vMerge w:val="restart"/>
          </w:tcPr>
          <w:p w:rsidR="00E5710B" w:rsidRDefault="003001F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ОПК-5.2: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 анализ элементов и устройств автоматизированных систем управления и телемеханики</w:t>
            </w:r>
          </w:p>
        </w:tc>
        <w:tc>
          <w:tcPr>
            <w:tcW w:w="4820" w:type="dxa"/>
          </w:tcPr>
          <w:p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="00162F0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структуру систем автоматики и телемеханики на перегонах и станциях; элементы устройств автоматики и телемеханики; интервальное регулирование движения поездов; эксплуатацию устройств автоматики и телемеханики; сети железнодорожной проводной связи; классификацию, структуру и устройства автоматических телефонных станций; оперативно-технологическую связь; системы дальней связи; перспективные виды связи на железнодорожном транспорте</w:t>
            </w:r>
          </w:p>
        </w:tc>
        <w:tc>
          <w:tcPr>
            <w:tcW w:w="1914" w:type="dxa"/>
          </w:tcPr>
          <w:p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 (№ 1 - № 18)</w:t>
            </w:r>
          </w:p>
          <w:p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 (№1 - 23)</w:t>
            </w:r>
          </w:p>
        </w:tc>
      </w:tr>
      <w:tr w:rsidR="00E5710B">
        <w:tc>
          <w:tcPr>
            <w:tcW w:w="3685" w:type="dxa"/>
            <w:vMerge/>
          </w:tcPr>
          <w:p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="00162F0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экономически правильно обосновать выбор наиболее эффективных для конкретных условий эксплуатации технических решений, технически грамотно пользоваться устройствами автоматики, телемеханики и связи, поддерживать их заданную эксплуатационную надежность.</w:t>
            </w:r>
          </w:p>
        </w:tc>
        <w:tc>
          <w:tcPr>
            <w:tcW w:w="1914" w:type="dxa"/>
          </w:tcPr>
          <w:p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(№24 - №30)</w:t>
            </w:r>
          </w:p>
          <w:p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710B">
        <w:tc>
          <w:tcPr>
            <w:tcW w:w="3685" w:type="dxa"/>
            <w:vMerge/>
          </w:tcPr>
          <w:p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E5710B" w:rsidRDefault="003001FC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использования устройств и систем железнодорожной автоматики, телемеханики и связи при обеспечении безопасности движения поездов и при управлении перевозочным процессом</w:t>
            </w:r>
          </w:p>
        </w:tc>
        <w:tc>
          <w:tcPr>
            <w:tcW w:w="1914" w:type="dxa"/>
          </w:tcPr>
          <w:p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(№31 - №34)</w:t>
            </w:r>
          </w:p>
          <w:p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bookmarkEnd w:id="1"/>
          <w:p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Промежуточная аттестация (зачет с оценкой) проводится в одной из следующих форм:</w:t>
      </w:r>
    </w:p>
    <w:p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2) выполнение заданий в ЭИОС </w:t>
      </w:r>
      <w:r w:rsidR="000328A7">
        <w:rPr>
          <w:rFonts w:ascii="Times New Roman" w:eastAsia="Times New Roman" w:hAnsi="Times New Roman"/>
        </w:rPr>
        <w:t>университета.</w:t>
      </w:r>
    </w:p>
    <w:p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:rsidR="00E5710B" w:rsidRDefault="003001FC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>
        <w:rPr>
          <w:rFonts w:ascii="Times New Roman" w:eastAsia="Times New Roman" w:hAnsi="Times New Roman"/>
          <w:b/>
          <w:bCs/>
          <w:iCs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E5710B" w:rsidRDefault="00E5710B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:rsidR="00E5710B" w:rsidRDefault="003001FC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знаниевого образовательного результата </w:t>
      </w:r>
    </w:p>
    <w:p w:rsidR="00E5710B" w:rsidRDefault="00E5710B">
      <w:pPr>
        <w:rPr>
          <w:rFonts w:ascii="Times New Roman" w:eastAsia="Times New Roman" w:hAnsi="Times New Roman"/>
          <w:bCs/>
          <w:iCs/>
        </w:rPr>
      </w:pPr>
    </w:p>
    <w:p w:rsidR="00E5710B" w:rsidRDefault="003001FC">
      <w:pPr>
        <w:ind w:firstLine="709"/>
        <w:rPr>
          <w:rFonts w:ascii="Times New Roman" w:eastAsia="Times New Roman" w:hAnsi="Times New Roman"/>
          <w:b/>
          <w:bCs/>
          <w:iCs/>
          <w:color w:val="00B050"/>
        </w:rPr>
      </w:pPr>
      <w:r>
        <w:rPr>
          <w:rFonts w:ascii="Times New Roman" w:eastAsia="Times New Roman" w:hAnsi="Times New Roman"/>
          <w:bCs/>
          <w:iCs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E5710B">
        <w:tc>
          <w:tcPr>
            <w:tcW w:w="2980" w:type="dxa"/>
          </w:tcPr>
          <w:p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193" w:type="dxa"/>
          </w:tcPr>
          <w:p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5710B">
        <w:tc>
          <w:tcPr>
            <w:tcW w:w="2980" w:type="dxa"/>
          </w:tcPr>
          <w:p w:rsidR="00E5710B" w:rsidRDefault="003001F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ОПК-5.2: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 анализ элементов и устройств автоматизированных систем управления и телемеханики</w:t>
            </w:r>
          </w:p>
        </w:tc>
        <w:tc>
          <w:tcPr>
            <w:tcW w:w="7193" w:type="dxa"/>
          </w:tcPr>
          <w:p w:rsidR="00E5710B" w:rsidRDefault="003001F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:rsidR="00E5710B" w:rsidRDefault="003001F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структуру систем автоматики и телемеханики на перегонах и станциях; элементы устройств автоматики и телемеханики; интервальное регулирование движения поездов; эксплуатацию устройств автоматики и телемеханики; сети железнодорожной проводной связи; классификацию, структуру и устройства автоматических телефонных станций; оперативно-технологическую связь; системы дальней связи; перспективные виды связи на железнодорожном транспорте</w:t>
            </w:r>
          </w:p>
        </w:tc>
      </w:tr>
      <w:tr w:rsidR="00E5710B">
        <w:trPr>
          <w:trHeight w:val="742"/>
        </w:trPr>
        <w:tc>
          <w:tcPr>
            <w:tcW w:w="10173" w:type="dxa"/>
            <w:gridSpan w:val="2"/>
          </w:tcPr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Сигнал – это…?</w:t>
            </w:r>
          </w:p>
          <w:p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…условный видимый или звуковой знак, при помощи которого передается определенный приказ.</w:t>
            </w:r>
          </w:p>
          <w:p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…условный видимый или звуковой знак.</w:t>
            </w:r>
          </w:p>
          <w:p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…знак, при помощи которого передается определенный приказ.</w:t>
            </w:r>
          </w:p>
          <w:p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…показание светофора.</w:t>
            </w:r>
          </w:p>
          <w:p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разновидности сигналов применяются на железнодорожном транспорте?</w:t>
            </w:r>
          </w:p>
          <w:p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Видимые и звуковые.</w:t>
            </w:r>
          </w:p>
          <w:p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Звуковые и световые</w:t>
            </w:r>
          </w:p>
          <w:p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семафоры</w:t>
            </w:r>
          </w:p>
          <w:p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светофоры.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Видимые сигналы по времени их применения подразделяются на следующие типы:</w:t>
            </w:r>
          </w:p>
          <w:p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Круглосуточные, дневные, ночные.</w:t>
            </w:r>
          </w:p>
          <w:p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Дневные, ночные, тоннельные.</w:t>
            </w:r>
          </w:p>
          <w:p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Круглосуточные, утренние, дневные.</w:t>
            </w:r>
          </w:p>
          <w:p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Утренние, дневные, вечерние, ночные.</w:t>
            </w:r>
          </w:p>
          <w:p w:rsidR="00E5710B" w:rsidRDefault="00E5710B">
            <w:pPr>
              <w:tabs>
                <w:tab w:val="left" w:pos="-426"/>
                <w:tab w:val="left" w:pos="142"/>
              </w:tabs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Каким документом устанавливаются виды и назначения напольных светофоров, сигнальные показания, места установки и случаи применения?</w:t>
            </w:r>
          </w:p>
          <w:p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Инструкцией по сигнализации на железнодорожном транспорте.</w:t>
            </w:r>
          </w:p>
          <w:p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OLE_LINK1"/>
            <w:r>
              <w:rPr>
                <w:rFonts w:ascii="Times New Roman" w:hAnsi="Times New Roman" w:cs="Times New Roman"/>
                <w:sz w:val="18"/>
                <w:szCs w:val="18"/>
              </w:rPr>
              <w:t>Правилами технической эксплуатации.</w:t>
            </w:r>
          </w:p>
          <w:p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Инструкцией по движению поездов.</w:t>
            </w:r>
          </w:p>
          <w:p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Указаниями и инструкциями.</w:t>
            </w:r>
            <w:bookmarkEnd w:id="2"/>
          </w:p>
          <w:p w:rsidR="00E5710B" w:rsidRDefault="00E5710B">
            <w:pPr>
              <w:tabs>
                <w:tab w:val="left" w:pos="-426"/>
                <w:tab w:val="left" w:pos="142"/>
              </w:tabs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требования, предъявляемые к сигнальным признакам светофорной сигнализации?</w:t>
            </w:r>
          </w:p>
          <w:p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Простота восприятия, быстрота опознавания, достаточная дальность видимости.</w:t>
            </w:r>
          </w:p>
          <w:p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мигания огней, число одновременно горящих огней.</w:t>
            </w:r>
          </w:p>
          <w:p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число одновременно горящих огней.</w:t>
            </w:r>
          </w:p>
          <w:p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Светопередача.</w:t>
            </w:r>
          </w:p>
          <w:p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признаки применяются в светофорной сигнализации?</w:t>
            </w:r>
          </w:p>
          <w:p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частота мигания огней, число одновременно горящих огней, взаимное расположение огней.</w:t>
            </w:r>
          </w:p>
          <w:p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взаимное расположение огней.</w:t>
            </w:r>
          </w:p>
          <w:p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мигания огней, число одновременно горящих огней.</w:t>
            </w:r>
          </w:p>
          <w:p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число одновременно горящих огней.</w:t>
            </w:r>
          </w:p>
          <w:p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приказы передает каждый светофор (сигнал)?</w:t>
            </w:r>
          </w:p>
          <w:p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допустимой скорости проследования данного светофора и о допустимой скорости проследования следующего светофора.</w:t>
            </w:r>
          </w:p>
          <w:p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допустимой скорости проследования данного светофора.</w:t>
            </w:r>
          </w:p>
          <w:p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допустимой скорости проследования следующего светофора.</w:t>
            </w:r>
          </w:p>
          <w:p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показании следующего светофора.</w:t>
            </w:r>
          </w:p>
          <w:p w:rsidR="00E5710B" w:rsidRDefault="00300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 зависимости от назначения светофоры подразделяются на:</w:t>
            </w:r>
          </w:p>
          <w:p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повторительные; маневровые; горочные; локомотивные; технологические и въездные (выездные).</w:t>
            </w:r>
          </w:p>
          <w:p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разъездные.</w:t>
            </w:r>
          </w:p>
          <w:p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обгонные;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 конструкции светофоры бывают:</w:t>
            </w:r>
          </w:p>
          <w:p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на консолях.</w:t>
            </w:r>
          </w:p>
          <w:p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светодиодные; на консолях.</w:t>
            </w:r>
          </w:p>
          <w:p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висячие.</w:t>
            </w:r>
          </w:p>
          <w:p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на столбах.</w:t>
            </w:r>
          </w:p>
          <w:p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Цвета, используемые в сигнализации для регулирования движения поездов?</w:t>
            </w:r>
          </w:p>
          <w:p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зеленый, синий, лунно-белый.</w:t>
            </w:r>
          </w:p>
          <w:p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оранжевый, зеленый, синий, лунно-белый.</w:t>
            </w:r>
          </w:p>
          <w:p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зеленый, синий, фиолетовый.</w:t>
            </w:r>
          </w:p>
          <w:p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голубой, синий, лунно-белый.</w:t>
            </w:r>
          </w:p>
          <w:p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огни применяются на светофорах?</w:t>
            </w:r>
          </w:p>
          <w:p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Непрерывно горящие, нормально негорящие, мигающие, немигающие.</w:t>
            </w:r>
          </w:p>
          <w:p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Непрерывно горящие, негорящие, мигающие, немигающие.</w:t>
            </w:r>
          </w:p>
          <w:p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Непрерывно горящие, нормально негорящие, мигающие.</w:t>
            </w:r>
          </w:p>
          <w:p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Горящие, негорящие, мигающие, немигающие.</w:t>
            </w:r>
          </w:p>
          <w:p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58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Системы электрической централизации (ЭЦ) предназначены для..?</w:t>
            </w:r>
          </w:p>
          <w:p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станциях.</w:t>
            </w:r>
          </w:p>
          <w:p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перегонах.</w:t>
            </w:r>
          </w:p>
          <w:p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блок-участках.</w:t>
            </w:r>
          </w:p>
          <w:p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переездах.</w:t>
            </w:r>
          </w:p>
          <w:p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58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Требования к полуавтоматической блокировке (ПАБ)?</w:t>
            </w:r>
          </w:p>
          <w:p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запрещающее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может при свободном перегоне и правильно приготовленном маршруте отправления.</w:t>
            </w:r>
          </w:p>
          <w:p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приема.</w:t>
            </w:r>
          </w:p>
          <w:p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left="70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Автоматическая блокировка (АБ) – это?</w:t>
            </w:r>
          </w:p>
          <w:p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перегоне, при которой, перегоны делятся на блок-участки, ограждаемые светофорами.</w:t>
            </w:r>
          </w:p>
          <w:p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станции, при которой перегоны делятся на блок-участки, ограждаемые светофорами.</w:t>
            </w:r>
          </w:p>
          <w:p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переезде, при которой перегоны делятся на блок-участки, ограждаемые светофорами.</w:t>
            </w:r>
          </w:p>
          <w:p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перегоне, при которой перегоны делятся на блок-участки.</w:t>
            </w:r>
          </w:p>
          <w:p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Функции автоматической локомотивной сигнализации (АЛС)?</w:t>
            </w:r>
          </w:p>
          <w:p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светофоров.</w:t>
            </w:r>
          </w:p>
          <w:p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Железнодорожный переезд – это?</w:t>
            </w:r>
          </w:p>
          <w:p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одном уровне железнодорожных путей с автомобильной дорогой.</w:t>
            </w:r>
          </w:p>
          <w:p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железнодорожных путей с автомобильной дорогой.</w:t>
            </w:r>
          </w:p>
          <w:p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одном уровне железнодорожных путей с трамвайной линией.</w:t>
            </w:r>
          </w:p>
          <w:p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разных уровнях железнодорожных путей с автомобильной дорогой.</w:t>
            </w:r>
          </w:p>
          <w:p w:rsidR="00E5710B" w:rsidRDefault="00E5710B">
            <w:pPr>
              <w:ind w:left="1440" w:hanging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Диспетчерская централизация (ДЦ) – это..?</w:t>
            </w:r>
          </w:p>
          <w:p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диспетчера, а движении по перегонам регулируется ПАБ и АБ.</w:t>
            </w:r>
          </w:p>
          <w:p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дежурного по станции, а движении по перегонам регулируется ПАБ и АБ.</w:t>
            </w:r>
          </w:p>
          <w:p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диспетчера.</w:t>
            </w:r>
          </w:p>
          <w:p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и перегонов участка сосредоточено у поездного диспетчера.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5710B" w:rsidRDefault="003001FC">
            <w:pPr>
              <w:numPr>
                <w:ilvl w:val="0"/>
                <w:numId w:val="3"/>
              </w:numPr>
              <w:spacing w:line="276" w:lineRule="auto"/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Функции автоматической локомотивной сигнализации (АЛС)?</w:t>
            </w:r>
          </w:p>
          <w:p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светофоров.</w:t>
            </w:r>
          </w:p>
          <w:p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Виды электросвязи, обеспечивающие передачу и приём речевых сообщений:</w:t>
            </w:r>
          </w:p>
          <w:p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Вид электросвязи, обеспечивающий передачу неподвижных изображений:</w:t>
            </w:r>
          </w:p>
          <w:p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Телевизионное вещание.</w:t>
            </w:r>
          </w:p>
          <w:p w:rsidR="00E5710B" w:rsidRDefault="00E5710B">
            <w:pPr>
              <w:ind w:left="72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Сетью передачи индивидуальных сообщений является. </w:t>
            </w:r>
          </w:p>
          <w:p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Передача газетных полос.</w:t>
            </w:r>
          </w:p>
          <w:p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left="1014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 назначению современные кабели классифицируются как:</w:t>
            </w:r>
          </w:p>
          <w:p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Электрические и оптические.</w:t>
            </w:r>
          </w:p>
          <w:p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Подземные, подводные, подвесные.</w:t>
            </w:r>
          </w:p>
          <w:p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Металлические, пластмассовые, металлопластмассовые.</w:t>
            </w:r>
          </w:p>
          <w:p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Магистральные, зоновые, городские, сельские.</w:t>
            </w:r>
          </w:p>
          <w:p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5710B" w:rsidRDefault="003001FC">
            <w:pPr>
              <w:pStyle w:val="afc"/>
              <w:numPr>
                <w:ilvl w:val="0"/>
                <w:numId w:val="3"/>
              </w:numPr>
              <w:ind w:left="1014"/>
              <w:jc w:val="both"/>
              <w:rPr>
                <w:rFonts w:ascii="Times New Roman" w:eastAsiaTheme="minorHAnsi" w:hAnsi="Times New Roman" w:cstheme="minorBidi"/>
                <w:b/>
                <w:bCs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b/>
                <w:bCs/>
                <w:sz w:val="18"/>
                <w:szCs w:val="18"/>
              </w:rPr>
              <w:t>Тип построения сетей. Все узлы имеют только один путь:</w:t>
            </w:r>
          </w:p>
          <w:p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Горизонтальная шина.</w:t>
            </w:r>
          </w:p>
          <w:p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Полносвязный.</w:t>
            </w:r>
          </w:p>
          <w:p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Радиальный.</w:t>
            </w:r>
          </w:p>
          <w:p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Кольцо.</w:t>
            </w:r>
          </w:p>
          <w:p w:rsidR="00E5710B" w:rsidRDefault="00E5710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E5710B">
        <w:tc>
          <w:tcPr>
            <w:tcW w:w="10173" w:type="dxa"/>
            <w:gridSpan w:val="2"/>
          </w:tcPr>
          <w:p w:rsidR="00E5710B" w:rsidRDefault="00E5710B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</w:tc>
      </w:tr>
    </w:tbl>
    <w:p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:rsidR="00162F0C" w:rsidRDefault="00162F0C">
      <w:pPr>
        <w:rPr>
          <w:rFonts w:ascii="Times New Roman" w:eastAsia="Times New Roman" w:hAnsi="Times New Roman"/>
          <w:b/>
          <w:bCs/>
          <w:iCs/>
        </w:rPr>
      </w:pPr>
    </w:p>
    <w:p w:rsidR="00162F0C" w:rsidRDefault="00162F0C">
      <w:pPr>
        <w:rPr>
          <w:rFonts w:ascii="Times New Roman" w:eastAsia="Times New Roman" w:hAnsi="Times New Roman"/>
          <w:b/>
          <w:bCs/>
          <w:iCs/>
        </w:rPr>
      </w:pPr>
    </w:p>
    <w:p w:rsidR="00162F0C" w:rsidRDefault="00162F0C">
      <w:pPr>
        <w:rPr>
          <w:rFonts w:ascii="Times New Roman" w:eastAsia="Times New Roman" w:hAnsi="Times New Roman"/>
          <w:b/>
          <w:bCs/>
          <w:iCs/>
        </w:rPr>
      </w:pPr>
    </w:p>
    <w:p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:rsidR="00E5710B" w:rsidRDefault="003001FC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  <w:iCs/>
        </w:rPr>
        <w:lastRenderedPageBreak/>
        <w:t xml:space="preserve">2.2 Типовые задания для оценки навыкового образовательного результата </w:t>
      </w:r>
    </w:p>
    <w:p w:rsidR="00E5710B" w:rsidRDefault="00E5710B">
      <w:pPr>
        <w:ind w:firstLine="709"/>
        <w:rPr>
          <w:rFonts w:ascii="Times New Roman" w:eastAsia="Times New Roman" w:hAnsi="Times New Roman"/>
          <w:b/>
          <w:bCs/>
          <w:iCs/>
        </w:rPr>
      </w:pPr>
    </w:p>
    <w:p w:rsidR="00E5710B" w:rsidRDefault="00E5710B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:rsidR="00E5710B" w:rsidRDefault="003001FC">
      <w:pPr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bCs/>
          <w:iCs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E5710B">
        <w:tc>
          <w:tcPr>
            <w:tcW w:w="2868" w:type="dxa"/>
          </w:tcPr>
          <w:p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305" w:type="dxa"/>
          </w:tcPr>
          <w:p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5710B">
        <w:tc>
          <w:tcPr>
            <w:tcW w:w="2868" w:type="dxa"/>
          </w:tcPr>
          <w:p w:rsidR="00E5710B" w:rsidRDefault="003001FC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ОПК-5.2: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 анализ элементов и устройств автоматизированных систем управления и телемеханики</w:t>
            </w:r>
          </w:p>
        </w:tc>
        <w:tc>
          <w:tcPr>
            <w:tcW w:w="7305" w:type="dxa"/>
          </w:tcPr>
          <w:p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</w:p>
          <w:p w:rsidR="00E5710B" w:rsidRDefault="003001F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экономически правильно обосновать выбор наиболее эффективных для конкретных условий эксплуатации технических решений, технически грамотно пользоваться устройствами автоматики, телемеханики и связи, поддерживать их заданную эксплуатационную надежность.</w:t>
            </w:r>
          </w:p>
        </w:tc>
      </w:tr>
      <w:tr w:rsidR="00E5710B">
        <w:trPr>
          <w:trHeight w:val="743"/>
        </w:trPr>
        <w:tc>
          <w:tcPr>
            <w:tcW w:w="10173" w:type="dxa"/>
            <w:gridSpan w:val="2"/>
          </w:tcPr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оптических систем светофоров: прожекторного, линзового, светодиодного (по заданию преподавателя).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и принцип работы реле (по заданию преподавателя).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 работу рельсовой цепи в различных режимах (по заданию преподавателя – один из режимов работы)  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работу схем шифрации и дешифрации кодового сигнала автоблокировки (по заданию преподавателя).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стрелочного электропривода и принцип работы (индивидуальное задание).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работу схемы управления стрелкой. (по заданию преподавателя).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построения групповых телефонных каналов.</w:t>
            </w:r>
          </w:p>
          <w:p w:rsidR="00E5710B" w:rsidRDefault="00E5710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E5710B">
        <w:trPr>
          <w:trHeight w:val="478"/>
        </w:trPr>
        <w:tc>
          <w:tcPr>
            <w:tcW w:w="2868" w:type="dxa"/>
          </w:tcPr>
          <w:p w:rsidR="00E5710B" w:rsidRDefault="003001F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ОПК-5.2: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 анализ элементов и устройств автоматизированных систем управления и телемеханики</w:t>
            </w:r>
          </w:p>
        </w:tc>
        <w:tc>
          <w:tcPr>
            <w:tcW w:w="7305" w:type="dxa"/>
          </w:tcPr>
          <w:p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</w:p>
          <w:p w:rsidR="00E5710B" w:rsidRDefault="003001F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использования устройств и систем железнодорожной автоматики, телемеханики и связи при обеспечении безопасности движения поездов и при управлении перевозочным процессом</w:t>
            </w:r>
          </w:p>
        </w:tc>
      </w:tr>
      <w:tr w:rsidR="00E5710B">
        <w:trPr>
          <w:trHeight w:val="743"/>
        </w:trPr>
        <w:tc>
          <w:tcPr>
            <w:tcW w:w="10173" w:type="dxa"/>
            <w:gridSpan w:val="2"/>
          </w:tcPr>
          <w:p w:rsidR="00E5710B" w:rsidRDefault="003001FC">
            <w:pPr>
              <w:pStyle w:val="afc"/>
              <w:numPr>
                <w:ilvl w:val="0"/>
                <w:numId w:val="3"/>
              </w:numPr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  <w:t>Выполнить расстановку изолирующих стыков и светофоров в горловине участковой станции (индивидуальное задание).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таблицы взаимозависимостей маршрутов, стрелок и светофоров (индивидуальное задание)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функциональные схемы маршрутного набора и исполнительной группы блоков системы БМРЦ (индивидуальное задание).</w:t>
            </w:r>
          </w:p>
          <w:p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алгоритмы задания маршрутов (индивидуальное задание).</w:t>
            </w:r>
          </w:p>
          <w:p w:rsidR="00E5710B" w:rsidRDefault="00E571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5710B" w:rsidRDefault="00E5710B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E5710B" w:rsidRDefault="003001FC">
      <w:pPr>
        <w:ind w:firstLine="709"/>
        <w:jc w:val="both"/>
        <w:rPr>
          <w:rFonts w:ascii="Times New Roman" w:eastAsia="Times New Roman" w:hAnsi="Times New Roman"/>
          <w:b/>
          <w:iCs/>
        </w:rPr>
      </w:pPr>
      <w:r>
        <w:rPr>
          <w:rFonts w:ascii="Times New Roman" w:eastAsia="Times New Roman" w:hAnsi="Times New Roman"/>
          <w:b/>
          <w:iCs/>
        </w:rPr>
        <w:t xml:space="preserve">2.3.  Перечень вопросов для подготовки обучающихся к промежуточной аттестации </w:t>
      </w:r>
    </w:p>
    <w:p w:rsidR="00E5710B" w:rsidRDefault="00E5710B">
      <w:pPr>
        <w:ind w:firstLine="709"/>
        <w:jc w:val="both"/>
        <w:rPr>
          <w:rFonts w:ascii="Times New Roman" w:eastAsia="Times New Roman" w:hAnsi="Times New Roman"/>
          <w:b/>
          <w:iCs/>
        </w:rPr>
      </w:pPr>
    </w:p>
    <w:p w:rsidR="00E5710B" w:rsidRDefault="003001FC">
      <w:pPr>
        <w:pStyle w:val="afc"/>
        <w:numPr>
          <w:ilvl w:val="0"/>
          <w:numId w:val="26"/>
        </w:numPr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Принцип построения систем ТУ и ТС, систем телеизмерения. Назначение систем телемеханики на железнодорожном транспорте. 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Разновидности сигналов на железнодорожном транспорте. Принципы классификации светофоров.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Принцип расстановки изолирующих стыков на станции.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Назначение, режимы работы и основные элементы рельсовых цепей. Перегонные и станционные рельсовые цепи. Особенности работы. Рельсовые цепи тональной частоты.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Путевая блокировка. Основные понятия. Принцип построения системы полуавтоматической блокировки. Основные отличия систем АБ и ПАБ. Структура кодовой автоблокировки.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Системы автоматического регулирования. Общие сведения. Технологичный режим работы АЛСН. Структурная схема АЛСН.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Классификация переездов и ограждающих устройств. Требования ПТЭ. Расчет участков приближения переездной сигнализации. Структурная схема автоматической переездной сигнализации.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ЭЦ стрелок и сигналов. Общие принципы построения. Классификация систем ЭЦ. Требования ПТЭ к ЭЦ. Маршрутизация передвижений. Враждебные и невраждебные маршруты.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БМРЦ. Функциональная схема маршрутного набора. Функциональная схема исполнительной группы блоков.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Системы диспетчерского контроля. Общие сведения. Требования ПТЭ. АПК-ДК. Структурная схема. Основные элементы сортировочной горки и их назначение Классификация сортировочных горок. Основные устройства горочной автоматики. Системы автоматизации технологических процессов на сортировочных станциях.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Диспетчерская централизация. Общие сведения.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и назначения оперативно-технологической связи. Классификация линий связи. Тональный избирательный вызов. Связь совещаний.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Волоконно-оптические линии связи. Достоинства и недостатки. Назначение и классификация линий связи.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связи на железнодорожном транспорте.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Принцип телефонной передачи. Телеграфная связь. Принцип организации и Классификация автоматических телефонных станций.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Технологическая телефонная связь. Назначение, классификация.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Избирательная связь, организуемая по диспетчерскому принципу.</w:t>
      </w:r>
    </w:p>
    <w:p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Радиосвязь. Основные понятия.  </w:t>
      </w:r>
    </w:p>
    <w:p w:rsidR="00E5710B" w:rsidRDefault="00E5710B">
      <w:pPr>
        <w:pStyle w:val="Standard"/>
        <w:rPr>
          <w:rFonts w:ascii="Times New Roman" w:hAnsi="Times New Roman" w:cs="Times New Roman"/>
          <w:b/>
          <w:color w:val="000000"/>
        </w:rPr>
      </w:pPr>
    </w:p>
    <w:p w:rsidR="00E5710B" w:rsidRDefault="003001FC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E5710B" w:rsidRDefault="00E5710B">
      <w:pPr>
        <w:jc w:val="center"/>
        <w:rPr>
          <w:rFonts w:ascii="Times New Roman" w:eastAsia="Times New Roman" w:hAnsi="Times New Roman"/>
          <w:b/>
        </w:rPr>
      </w:pPr>
    </w:p>
    <w:p w:rsidR="00E5710B" w:rsidRDefault="003001FC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:rsidR="00E5710B" w:rsidRDefault="00E5710B">
      <w:pPr>
        <w:ind w:firstLine="709"/>
        <w:jc w:val="both"/>
        <w:rPr>
          <w:rFonts w:ascii="Times New Roman" w:hAnsi="Times New Roman"/>
        </w:rPr>
      </w:pPr>
    </w:p>
    <w:p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«отлично»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«хорошо»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«удовлетворительно»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«неудовлетворительно»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E5710B" w:rsidRDefault="00E5710B">
      <w:pPr>
        <w:ind w:firstLine="709"/>
        <w:jc w:val="both"/>
        <w:rPr>
          <w:rFonts w:ascii="Times New Roman" w:hAnsi="Times New Roman"/>
        </w:rPr>
      </w:pPr>
    </w:p>
    <w:p w:rsidR="00E5710B" w:rsidRDefault="003001FC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:rsidR="00E5710B" w:rsidRDefault="00E5710B">
      <w:pPr>
        <w:ind w:firstLine="709"/>
        <w:jc w:val="both"/>
        <w:rPr>
          <w:rFonts w:ascii="Times New Roman" w:hAnsi="Times New Roman"/>
        </w:rPr>
      </w:pP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</w:t>
      </w:r>
      <w:r>
        <w:rPr>
          <w:rFonts w:ascii="Times New Roman" w:hAnsi="Times New Roman" w:cs="Times New Roman"/>
          <w:b/>
          <w:color w:val="000000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>
        <w:rPr>
          <w:rFonts w:ascii="Times New Roman" w:hAnsi="Times New Roman" w:cs="Times New Roman"/>
          <w:b/>
          <w:color w:val="000000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</w:rPr>
        <w:t>обучающийся</w:t>
      </w:r>
      <w:r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E5710B" w:rsidRDefault="00E5710B">
      <w:pPr>
        <w:jc w:val="both"/>
      </w:pPr>
    </w:p>
    <w:p w:rsidR="00E5710B" w:rsidRDefault="003001FC">
      <w:pPr>
        <w:widowControl w:val="0"/>
        <w:ind w:right="130" w:firstLine="548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Критерии формирования оценок по зачету с оценкой</w:t>
      </w:r>
    </w:p>
    <w:p w:rsidR="00E5710B" w:rsidRDefault="00E5710B">
      <w:pPr>
        <w:widowControl w:val="0"/>
        <w:ind w:right="130" w:firstLine="548"/>
        <w:jc w:val="center"/>
        <w:rPr>
          <w:rFonts w:ascii="Times New Roman" w:hAnsi="Times New Roman"/>
          <w:b/>
          <w:color w:val="000000"/>
        </w:rPr>
      </w:pPr>
    </w:p>
    <w:p w:rsidR="00E5710B" w:rsidRDefault="003001FC">
      <w:pPr>
        <w:widowControl w:val="0"/>
        <w:ind w:right="130" w:firstLine="54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 w:cs="Times New Roman"/>
          <w:b/>
        </w:rPr>
        <w:t>Отлично</w:t>
      </w:r>
      <w:r>
        <w:rPr>
          <w:rFonts w:ascii="Times New Roman" w:hAnsi="Times New Roman"/>
          <w:b/>
        </w:rPr>
        <w:t xml:space="preserve">» – </w:t>
      </w:r>
      <w:r>
        <w:rPr>
          <w:rFonts w:ascii="Times New Roman" w:hAnsi="Times New Roman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:rsidR="00E5710B" w:rsidRDefault="003001FC">
      <w:pPr>
        <w:widowControl w:val="0"/>
        <w:ind w:right="130" w:firstLine="548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Хорошо</w:t>
      </w:r>
      <w:r>
        <w:rPr>
          <w:rFonts w:ascii="Times New Roman" w:eastAsia="Times New Roman" w:hAnsi="Times New Roman" w:cs="Times New Roman"/>
          <w:b/>
        </w:rPr>
        <w:t xml:space="preserve">» </w:t>
      </w:r>
      <w:r>
        <w:rPr>
          <w:rFonts w:ascii="Times New Roman" w:eastAsia="Times New Roman" w:hAnsi="Times New Roman" w:cs="Times New Roman"/>
          <w:bCs/>
        </w:rPr>
        <w:t>– студент</w:t>
      </w:r>
      <w:r>
        <w:rPr>
          <w:rFonts w:ascii="Times New Roman" w:hAnsi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:rsidR="00E5710B" w:rsidRDefault="003001FC">
      <w:pPr>
        <w:widowControl w:val="0"/>
        <w:ind w:right="130" w:firstLine="548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>
        <w:rPr>
          <w:rFonts w:ascii="Times New Roman" w:hAnsi="Times New Roman"/>
        </w:rPr>
        <w:t>.</w:t>
      </w:r>
    </w:p>
    <w:p w:rsidR="00E5710B" w:rsidRPr="00162F0C" w:rsidRDefault="003001FC" w:rsidP="00162F0C">
      <w:pPr>
        <w:ind w:firstLine="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«Неудовлетворительно» </w:t>
      </w:r>
      <w:r>
        <w:rPr>
          <w:rFonts w:ascii="Times New Roman" w:hAnsi="Times New Roman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E5710B" w:rsidRPr="00162F0C" w:rsidSect="00F4371D">
      <w:pgSz w:w="11906" w:h="16838"/>
      <w:pgMar w:top="1134" w:right="567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309" w:rsidRDefault="008F7309">
      <w:r>
        <w:separator/>
      </w:r>
    </w:p>
  </w:endnote>
  <w:endnote w:type="continuationSeparator" w:id="0">
    <w:p w:rsidR="008F7309" w:rsidRDefault="008F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oto Sans CJK SC Regular">
    <w:altName w:val="Times New Roman"/>
    <w:charset w:val="00"/>
    <w:family w:val="auto"/>
    <w:pitch w:val="default"/>
  </w:font>
  <w:font w:name="FreeSans">
    <w:altName w:val="Segoe Scrip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309" w:rsidRDefault="008F7309">
      <w:r>
        <w:rPr>
          <w:color w:val="000000"/>
        </w:rPr>
        <w:separator/>
      </w:r>
    </w:p>
  </w:footnote>
  <w:footnote w:type="continuationSeparator" w:id="0">
    <w:p w:rsidR="008F7309" w:rsidRDefault="008F7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1A98"/>
    <w:multiLevelType w:val="hybridMultilevel"/>
    <w:tmpl w:val="EBAE0970"/>
    <w:lvl w:ilvl="0" w:tplc="8E8619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960CBD08">
      <w:start w:val="1"/>
      <w:numFmt w:val="lowerLetter"/>
      <w:lvlText w:val="%2."/>
      <w:lvlJc w:val="left"/>
      <w:pPr>
        <w:ind w:left="2160" w:hanging="360"/>
      </w:pPr>
    </w:lvl>
    <w:lvl w:ilvl="2" w:tplc="60CE474C">
      <w:start w:val="1"/>
      <w:numFmt w:val="lowerRoman"/>
      <w:lvlText w:val="%3."/>
      <w:lvlJc w:val="right"/>
      <w:pPr>
        <w:ind w:left="2880" w:hanging="180"/>
      </w:pPr>
    </w:lvl>
    <w:lvl w:ilvl="3" w:tplc="8132E9D2">
      <w:start w:val="1"/>
      <w:numFmt w:val="decimal"/>
      <w:lvlText w:val="%4."/>
      <w:lvlJc w:val="left"/>
      <w:pPr>
        <w:ind w:left="3600" w:hanging="360"/>
      </w:pPr>
    </w:lvl>
    <w:lvl w:ilvl="4" w:tplc="BE28A844">
      <w:start w:val="1"/>
      <w:numFmt w:val="lowerLetter"/>
      <w:lvlText w:val="%5."/>
      <w:lvlJc w:val="left"/>
      <w:pPr>
        <w:ind w:left="4320" w:hanging="360"/>
      </w:pPr>
    </w:lvl>
    <w:lvl w:ilvl="5" w:tplc="CA76C636">
      <w:start w:val="1"/>
      <w:numFmt w:val="lowerRoman"/>
      <w:lvlText w:val="%6."/>
      <w:lvlJc w:val="right"/>
      <w:pPr>
        <w:ind w:left="5040" w:hanging="180"/>
      </w:pPr>
    </w:lvl>
    <w:lvl w:ilvl="6" w:tplc="884EB654">
      <w:start w:val="1"/>
      <w:numFmt w:val="decimal"/>
      <w:lvlText w:val="%7."/>
      <w:lvlJc w:val="left"/>
      <w:pPr>
        <w:ind w:left="5760" w:hanging="360"/>
      </w:pPr>
    </w:lvl>
    <w:lvl w:ilvl="7" w:tplc="21C025E0">
      <w:start w:val="1"/>
      <w:numFmt w:val="lowerLetter"/>
      <w:lvlText w:val="%8."/>
      <w:lvlJc w:val="left"/>
      <w:pPr>
        <w:ind w:left="6480" w:hanging="360"/>
      </w:pPr>
    </w:lvl>
    <w:lvl w:ilvl="8" w:tplc="5552C4D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34415"/>
    <w:multiLevelType w:val="hybridMultilevel"/>
    <w:tmpl w:val="4A82E420"/>
    <w:lvl w:ilvl="0" w:tplc="428C4B4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6F04769E">
      <w:start w:val="1"/>
      <w:numFmt w:val="lowerLetter"/>
      <w:lvlText w:val="%2."/>
      <w:lvlJc w:val="left"/>
      <w:pPr>
        <w:ind w:left="2160" w:hanging="360"/>
      </w:pPr>
    </w:lvl>
    <w:lvl w:ilvl="2" w:tplc="281ABE06">
      <w:start w:val="1"/>
      <w:numFmt w:val="lowerRoman"/>
      <w:lvlText w:val="%3."/>
      <w:lvlJc w:val="right"/>
      <w:pPr>
        <w:ind w:left="2880" w:hanging="180"/>
      </w:pPr>
    </w:lvl>
    <w:lvl w:ilvl="3" w:tplc="66FEAE0C">
      <w:start w:val="1"/>
      <w:numFmt w:val="decimal"/>
      <w:lvlText w:val="%4."/>
      <w:lvlJc w:val="left"/>
      <w:pPr>
        <w:ind w:left="3600" w:hanging="360"/>
      </w:pPr>
    </w:lvl>
    <w:lvl w:ilvl="4" w:tplc="B29218BA">
      <w:start w:val="1"/>
      <w:numFmt w:val="lowerLetter"/>
      <w:lvlText w:val="%5."/>
      <w:lvlJc w:val="left"/>
      <w:pPr>
        <w:ind w:left="4320" w:hanging="360"/>
      </w:pPr>
    </w:lvl>
    <w:lvl w:ilvl="5" w:tplc="DDD6E66E">
      <w:start w:val="1"/>
      <w:numFmt w:val="lowerRoman"/>
      <w:lvlText w:val="%6."/>
      <w:lvlJc w:val="right"/>
      <w:pPr>
        <w:ind w:left="5040" w:hanging="180"/>
      </w:pPr>
    </w:lvl>
    <w:lvl w:ilvl="6" w:tplc="9E48B048">
      <w:start w:val="1"/>
      <w:numFmt w:val="decimal"/>
      <w:lvlText w:val="%7."/>
      <w:lvlJc w:val="left"/>
      <w:pPr>
        <w:ind w:left="5760" w:hanging="360"/>
      </w:pPr>
    </w:lvl>
    <w:lvl w:ilvl="7" w:tplc="25882408">
      <w:start w:val="1"/>
      <w:numFmt w:val="lowerLetter"/>
      <w:lvlText w:val="%8."/>
      <w:lvlJc w:val="left"/>
      <w:pPr>
        <w:ind w:left="6480" w:hanging="360"/>
      </w:pPr>
    </w:lvl>
    <w:lvl w:ilvl="8" w:tplc="BAE2F5F0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1C49AB"/>
    <w:multiLevelType w:val="hybridMultilevel"/>
    <w:tmpl w:val="C8CE2F4A"/>
    <w:lvl w:ilvl="0" w:tplc="BACCD13A">
      <w:start w:val="1"/>
      <w:numFmt w:val="lowerLetter"/>
      <w:lvlText w:val="%1)"/>
      <w:lvlJc w:val="left"/>
      <w:pPr>
        <w:ind w:left="1374" w:hanging="360"/>
      </w:pPr>
      <w:rPr>
        <w:rFonts w:hint="default"/>
      </w:rPr>
    </w:lvl>
    <w:lvl w:ilvl="1" w:tplc="44A24F48">
      <w:start w:val="1"/>
      <w:numFmt w:val="lowerLetter"/>
      <w:lvlText w:val="%2."/>
      <w:lvlJc w:val="left"/>
      <w:pPr>
        <w:ind w:left="2094" w:hanging="360"/>
      </w:pPr>
    </w:lvl>
    <w:lvl w:ilvl="2" w:tplc="D7EC1658">
      <w:start w:val="1"/>
      <w:numFmt w:val="lowerRoman"/>
      <w:lvlText w:val="%3."/>
      <w:lvlJc w:val="right"/>
      <w:pPr>
        <w:ind w:left="2814" w:hanging="180"/>
      </w:pPr>
    </w:lvl>
    <w:lvl w:ilvl="3" w:tplc="7284C438">
      <w:start w:val="1"/>
      <w:numFmt w:val="decimal"/>
      <w:lvlText w:val="%4."/>
      <w:lvlJc w:val="left"/>
      <w:pPr>
        <w:ind w:left="3534" w:hanging="360"/>
      </w:pPr>
    </w:lvl>
    <w:lvl w:ilvl="4" w:tplc="4EE07FD2">
      <w:start w:val="1"/>
      <w:numFmt w:val="lowerLetter"/>
      <w:lvlText w:val="%5."/>
      <w:lvlJc w:val="left"/>
      <w:pPr>
        <w:ind w:left="4254" w:hanging="360"/>
      </w:pPr>
    </w:lvl>
    <w:lvl w:ilvl="5" w:tplc="1F2423F8">
      <w:start w:val="1"/>
      <w:numFmt w:val="lowerRoman"/>
      <w:lvlText w:val="%6."/>
      <w:lvlJc w:val="right"/>
      <w:pPr>
        <w:ind w:left="4974" w:hanging="180"/>
      </w:pPr>
    </w:lvl>
    <w:lvl w:ilvl="6" w:tplc="5F1C4F4E">
      <w:start w:val="1"/>
      <w:numFmt w:val="decimal"/>
      <w:lvlText w:val="%7."/>
      <w:lvlJc w:val="left"/>
      <w:pPr>
        <w:ind w:left="5694" w:hanging="360"/>
      </w:pPr>
    </w:lvl>
    <w:lvl w:ilvl="7" w:tplc="B26C4B4E">
      <w:start w:val="1"/>
      <w:numFmt w:val="lowerLetter"/>
      <w:lvlText w:val="%8."/>
      <w:lvlJc w:val="left"/>
      <w:pPr>
        <w:ind w:left="6414" w:hanging="360"/>
      </w:pPr>
    </w:lvl>
    <w:lvl w:ilvl="8" w:tplc="748232D8">
      <w:start w:val="1"/>
      <w:numFmt w:val="lowerRoman"/>
      <w:lvlText w:val="%9."/>
      <w:lvlJc w:val="right"/>
      <w:pPr>
        <w:ind w:left="7134" w:hanging="180"/>
      </w:pPr>
    </w:lvl>
  </w:abstractNum>
  <w:abstractNum w:abstractNumId="3" w15:restartNumberingAfterBreak="0">
    <w:nsid w:val="23D8504F"/>
    <w:multiLevelType w:val="hybridMultilevel"/>
    <w:tmpl w:val="697E8CEE"/>
    <w:lvl w:ilvl="0" w:tplc="04EAD4E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876A998">
      <w:start w:val="1"/>
      <w:numFmt w:val="lowerLetter"/>
      <w:lvlText w:val="%2."/>
      <w:lvlJc w:val="left"/>
      <w:pPr>
        <w:ind w:left="2160" w:hanging="360"/>
      </w:pPr>
    </w:lvl>
    <w:lvl w:ilvl="2" w:tplc="D8F0174A">
      <w:start w:val="1"/>
      <w:numFmt w:val="lowerRoman"/>
      <w:lvlText w:val="%3."/>
      <w:lvlJc w:val="right"/>
      <w:pPr>
        <w:ind w:left="2880" w:hanging="180"/>
      </w:pPr>
    </w:lvl>
    <w:lvl w:ilvl="3" w:tplc="D8CEEFFC">
      <w:start w:val="1"/>
      <w:numFmt w:val="decimal"/>
      <w:lvlText w:val="%4."/>
      <w:lvlJc w:val="left"/>
      <w:pPr>
        <w:ind w:left="3600" w:hanging="360"/>
      </w:pPr>
    </w:lvl>
    <w:lvl w:ilvl="4" w:tplc="4A74D958">
      <w:start w:val="1"/>
      <w:numFmt w:val="lowerLetter"/>
      <w:lvlText w:val="%5."/>
      <w:lvlJc w:val="left"/>
      <w:pPr>
        <w:ind w:left="4320" w:hanging="360"/>
      </w:pPr>
    </w:lvl>
    <w:lvl w:ilvl="5" w:tplc="9C969FF6">
      <w:start w:val="1"/>
      <w:numFmt w:val="lowerRoman"/>
      <w:lvlText w:val="%6."/>
      <w:lvlJc w:val="right"/>
      <w:pPr>
        <w:ind w:left="5040" w:hanging="180"/>
      </w:pPr>
    </w:lvl>
    <w:lvl w:ilvl="6" w:tplc="17A2F5D0">
      <w:start w:val="1"/>
      <w:numFmt w:val="decimal"/>
      <w:lvlText w:val="%7."/>
      <w:lvlJc w:val="left"/>
      <w:pPr>
        <w:ind w:left="5760" w:hanging="360"/>
      </w:pPr>
    </w:lvl>
    <w:lvl w:ilvl="7" w:tplc="D8BC49D6">
      <w:start w:val="1"/>
      <w:numFmt w:val="lowerLetter"/>
      <w:lvlText w:val="%8."/>
      <w:lvlJc w:val="left"/>
      <w:pPr>
        <w:ind w:left="6480" w:hanging="360"/>
      </w:pPr>
    </w:lvl>
    <w:lvl w:ilvl="8" w:tplc="1A9E69EE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43226F"/>
    <w:multiLevelType w:val="hybridMultilevel"/>
    <w:tmpl w:val="80FE0A64"/>
    <w:lvl w:ilvl="0" w:tplc="E9EA3800">
      <w:start w:val="1"/>
      <w:numFmt w:val="lowerLetter"/>
      <w:lvlText w:val="%1)"/>
      <w:lvlJc w:val="left"/>
      <w:pPr>
        <w:ind w:left="1440" w:hanging="360"/>
      </w:pPr>
    </w:lvl>
    <w:lvl w:ilvl="1" w:tplc="D4900E76">
      <w:start w:val="1"/>
      <w:numFmt w:val="lowerLetter"/>
      <w:lvlText w:val="%2."/>
      <w:lvlJc w:val="left"/>
      <w:pPr>
        <w:ind w:left="2160" w:hanging="360"/>
      </w:pPr>
    </w:lvl>
    <w:lvl w:ilvl="2" w:tplc="1B365A50">
      <w:start w:val="1"/>
      <w:numFmt w:val="lowerRoman"/>
      <w:lvlText w:val="%3."/>
      <w:lvlJc w:val="right"/>
      <w:pPr>
        <w:ind w:left="2880" w:hanging="180"/>
      </w:pPr>
    </w:lvl>
    <w:lvl w:ilvl="3" w:tplc="221E51B6">
      <w:start w:val="1"/>
      <w:numFmt w:val="decimal"/>
      <w:lvlText w:val="%4."/>
      <w:lvlJc w:val="left"/>
      <w:pPr>
        <w:ind w:left="3600" w:hanging="360"/>
      </w:pPr>
    </w:lvl>
    <w:lvl w:ilvl="4" w:tplc="07A6DD2E">
      <w:start w:val="1"/>
      <w:numFmt w:val="lowerLetter"/>
      <w:lvlText w:val="%5."/>
      <w:lvlJc w:val="left"/>
      <w:pPr>
        <w:ind w:left="4320" w:hanging="360"/>
      </w:pPr>
    </w:lvl>
    <w:lvl w:ilvl="5" w:tplc="EB50200C">
      <w:start w:val="1"/>
      <w:numFmt w:val="lowerRoman"/>
      <w:lvlText w:val="%6."/>
      <w:lvlJc w:val="right"/>
      <w:pPr>
        <w:ind w:left="5040" w:hanging="180"/>
      </w:pPr>
    </w:lvl>
    <w:lvl w:ilvl="6" w:tplc="DCA89C14">
      <w:start w:val="1"/>
      <w:numFmt w:val="decimal"/>
      <w:lvlText w:val="%7."/>
      <w:lvlJc w:val="left"/>
      <w:pPr>
        <w:ind w:left="5760" w:hanging="360"/>
      </w:pPr>
    </w:lvl>
    <w:lvl w:ilvl="7" w:tplc="29B2DD82">
      <w:start w:val="1"/>
      <w:numFmt w:val="lowerLetter"/>
      <w:lvlText w:val="%8."/>
      <w:lvlJc w:val="left"/>
      <w:pPr>
        <w:ind w:left="6480" w:hanging="360"/>
      </w:pPr>
    </w:lvl>
    <w:lvl w:ilvl="8" w:tplc="6296934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534BA6"/>
    <w:multiLevelType w:val="hybridMultilevel"/>
    <w:tmpl w:val="AD4021F8"/>
    <w:lvl w:ilvl="0" w:tplc="A4746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6A8DA">
      <w:start w:val="1"/>
      <w:numFmt w:val="lowerLetter"/>
      <w:lvlText w:val="%2."/>
      <w:lvlJc w:val="left"/>
      <w:pPr>
        <w:ind w:left="1440" w:hanging="360"/>
      </w:pPr>
    </w:lvl>
    <w:lvl w:ilvl="2" w:tplc="4078CF10">
      <w:start w:val="1"/>
      <w:numFmt w:val="lowerRoman"/>
      <w:lvlText w:val="%3."/>
      <w:lvlJc w:val="right"/>
      <w:pPr>
        <w:ind w:left="2160" w:hanging="180"/>
      </w:pPr>
    </w:lvl>
    <w:lvl w:ilvl="3" w:tplc="23D27554">
      <w:start w:val="1"/>
      <w:numFmt w:val="decimal"/>
      <w:lvlText w:val="%4."/>
      <w:lvlJc w:val="left"/>
      <w:pPr>
        <w:ind w:left="2880" w:hanging="360"/>
      </w:pPr>
    </w:lvl>
    <w:lvl w:ilvl="4" w:tplc="A4DAD4CC">
      <w:start w:val="1"/>
      <w:numFmt w:val="lowerLetter"/>
      <w:lvlText w:val="%5."/>
      <w:lvlJc w:val="left"/>
      <w:pPr>
        <w:ind w:left="3600" w:hanging="360"/>
      </w:pPr>
    </w:lvl>
    <w:lvl w:ilvl="5" w:tplc="52863370">
      <w:start w:val="1"/>
      <w:numFmt w:val="lowerRoman"/>
      <w:lvlText w:val="%6."/>
      <w:lvlJc w:val="right"/>
      <w:pPr>
        <w:ind w:left="4320" w:hanging="180"/>
      </w:pPr>
    </w:lvl>
    <w:lvl w:ilvl="6" w:tplc="DB12C568">
      <w:start w:val="1"/>
      <w:numFmt w:val="decimal"/>
      <w:lvlText w:val="%7."/>
      <w:lvlJc w:val="left"/>
      <w:pPr>
        <w:ind w:left="5040" w:hanging="360"/>
      </w:pPr>
    </w:lvl>
    <w:lvl w:ilvl="7" w:tplc="B4FEF320">
      <w:start w:val="1"/>
      <w:numFmt w:val="lowerLetter"/>
      <w:lvlText w:val="%8."/>
      <w:lvlJc w:val="left"/>
      <w:pPr>
        <w:ind w:left="5760" w:hanging="360"/>
      </w:pPr>
    </w:lvl>
    <w:lvl w:ilvl="8" w:tplc="A4DE443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32893"/>
    <w:multiLevelType w:val="hybridMultilevel"/>
    <w:tmpl w:val="9E0CA692"/>
    <w:lvl w:ilvl="0" w:tplc="D42E7172">
      <w:start w:val="1"/>
      <w:numFmt w:val="lowerLetter"/>
      <w:lvlText w:val="%1)"/>
      <w:lvlJc w:val="left"/>
      <w:pPr>
        <w:ind w:left="1440" w:hanging="360"/>
      </w:pPr>
    </w:lvl>
    <w:lvl w:ilvl="1" w:tplc="A00C978A">
      <w:start w:val="1"/>
      <w:numFmt w:val="lowerLetter"/>
      <w:lvlText w:val="%2."/>
      <w:lvlJc w:val="left"/>
      <w:pPr>
        <w:ind w:left="2160" w:hanging="360"/>
      </w:pPr>
    </w:lvl>
    <w:lvl w:ilvl="2" w:tplc="205A8F32">
      <w:start w:val="1"/>
      <w:numFmt w:val="lowerRoman"/>
      <w:lvlText w:val="%3."/>
      <w:lvlJc w:val="right"/>
      <w:pPr>
        <w:ind w:left="2880" w:hanging="180"/>
      </w:pPr>
    </w:lvl>
    <w:lvl w:ilvl="3" w:tplc="D99CED12">
      <w:start w:val="1"/>
      <w:numFmt w:val="decimal"/>
      <w:lvlText w:val="%4."/>
      <w:lvlJc w:val="left"/>
      <w:pPr>
        <w:ind w:left="3600" w:hanging="360"/>
      </w:pPr>
    </w:lvl>
    <w:lvl w:ilvl="4" w:tplc="6C4E51BA">
      <w:start w:val="1"/>
      <w:numFmt w:val="lowerLetter"/>
      <w:lvlText w:val="%5."/>
      <w:lvlJc w:val="left"/>
      <w:pPr>
        <w:ind w:left="4320" w:hanging="360"/>
      </w:pPr>
    </w:lvl>
    <w:lvl w:ilvl="5" w:tplc="D21635B4">
      <w:start w:val="1"/>
      <w:numFmt w:val="lowerRoman"/>
      <w:lvlText w:val="%6."/>
      <w:lvlJc w:val="right"/>
      <w:pPr>
        <w:ind w:left="5040" w:hanging="180"/>
      </w:pPr>
    </w:lvl>
    <w:lvl w:ilvl="6" w:tplc="C6624118">
      <w:start w:val="1"/>
      <w:numFmt w:val="decimal"/>
      <w:lvlText w:val="%7."/>
      <w:lvlJc w:val="left"/>
      <w:pPr>
        <w:ind w:left="5760" w:hanging="360"/>
      </w:pPr>
    </w:lvl>
    <w:lvl w:ilvl="7" w:tplc="B3820DC6">
      <w:start w:val="1"/>
      <w:numFmt w:val="lowerLetter"/>
      <w:lvlText w:val="%8."/>
      <w:lvlJc w:val="left"/>
      <w:pPr>
        <w:ind w:left="6480" w:hanging="360"/>
      </w:pPr>
    </w:lvl>
    <w:lvl w:ilvl="8" w:tplc="A15E3D0C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7C11849"/>
    <w:multiLevelType w:val="hybridMultilevel"/>
    <w:tmpl w:val="AC12C246"/>
    <w:lvl w:ilvl="0" w:tplc="820A489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4260982">
      <w:start w:val="1"/>
      <w:numFmt w:val="lowerLetter"/>
      <w:lvlText w:val="%2."/>
      <w:lvlJc w:val="left"/>
      <w:pPr>
        <w:ind w:left="2160" w:hanging="360"/>
      </w:pPr>
    </w:lvl>
    <w:lvl w:ilvl="2" w:tplc="1C5A1C24">
      <w:start w:val="1"/>
      <w:numFmt w:val="lowerRoman"/>
      <w:lvlText w:val="%3."/>
      <w:lvlJc w:val="right"/>
      <w:pPr>
        <w:ind w:left="2880" w:hanging="180"/>
      </w:pPr>
    </w:lvl>
    <w:lvl w:ilvl="3" w:tplc="E8D496C8">
      <w:start w:val="1"/>
      <w:numFmt w:val="decimal"/>
      <w:lvlText w:val="%4."/>
      <w:lvlJc w:val="left"/>
      <w:pPr>
        <w:ind w:left="3600" w:hanging="360"/>
      </w:pPr>
    </w:lvl>
    <w:lvl w:ilvl="4" w:tplc="0C30D936">
      <w:start w:val="1"/>
      <w:numFmt w:val="lowerLetter"/>
      <w:lvlText w:val="%5."/>
      <w:lvlJc w:val="left"/>
      <w:pPr>
        <w:ind w:left="4320" w:hanging="360"/>
      </w:pPr>
    </w:lvl>
    <w:lvl w:ilvl="5" w:tplc="7686975E">
      <w:start w:val="1"/>
      <w:numFmt w:val="lowerRoman"/>
      <w:lvlText w:val="%6."/>
      <w:lvlJc w:val="right"/>
      <w:pPr>
        <w:ind w:left="5040" w:hanging="180"/>
      </w:pPr>
    </w:lvl>
    <w:lvl w:ilvl="6" w:tplc="7D722486">
      <w:start w:val="1"/>
      <w:numFmt w:val="decimal"/>
      <w:lvlText w:val="%7."/>
      <w:lvlJc w:val="left"/>
      <w:pPr>
        <w:ind w:left="5760" w:hanging="360"/>
      </w:pPr>
    </w:lvl>
    <w:lvl w:ilvl="7" w:tplc="B03C7EDA">
      <w:start w:val="1"/>
      <w:numFmt w:val="lowerLetter"/>
      <w:lvlText w:val="%8."/>
      <w:lvlJc w:val="left"/>
      <w:pPr>
        <w:ind w:left="6480" w:hanging="360"/>
      </w:pPr>
    </w:lvl>
    <w:lvl w:ilvl="8" w:tplc="F14A5964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22404F"/>
    <w:multiLevelType w:val="hybridMultilevel"/>
    <w:tmpl w:val="C5C0019E"/>
    <w:lvl w:ilvl="0" w:tplc="6666C952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C4A68A5A">
      <w:start w:val="1"/>
      <w:numFmt w:val="lowerLetter"/>
      <w:lvlText w:val="%2."/>
      <w:lvlJc w:val="left"/>
      <w:pPr>
        <w:ind w:left="2215" w:hanging="360"/>
      </w:pPr>
    </w:lvl>
    <w:lvl w:ilvl="2" w:tplc="0F66370A">
      <w:start w:val="1"/>
      <w:numFmt w:val="lowerRoman"/>
      <w:lvlText w:val="%3."/>
      <w:lvlJc w:val="right"/>
      <w:pPr>
        <w:ind w:left="2935" w:hanging="180"/>
      </w:pPr>
    </w:lvl>
    <w:lvl w:ilvl="3" w:tplc="CD4C855E">
      <w:start w:val="1"/>
      <w:numFmt w:val="decimal"/>
      <w:lvlText w:val="%4."/>
      <w:lvlJc w:val="left"/>
      <w:pPr>
        <w:ind w:left="3655" w:hanging="360"/>
      </w:pPr>
    </w:lvl>
    <w:lvl w:ilvl="4" w:tplc="C7081ADC">
      <w:start w:val="1"/>
      <w:numFmt w:val="lowerLetter"/>
      <w:lvlText w:val="%5."/>
      <w:lvlJc w:val="left"/>
      <w:pPr>
        <w:ind w:left="4375" w:hanging="360"/>
      </w:pPr>
    </w:lvl>
    <w:lvl w:ilvl="5" w:tplc="AD8AF358">
      <w:start w:val="1"/>
      <w:numFmt w:val="lowerRoman"/>
      <w:lvlText w:val="%6."/>
      <w:lvlJc w:val="right"/>
      <w:pPr>
        <w:ind w:left="5095" w:hanging="180"/>
      </w:pPr>
    </w:lvl>
    <w:lvl w:ilvl="6" w:tplc="2D78A5FE">
      <w:start w:val="1"/>
      <w:numFmt w:val="decimal"/>
      <w:lvlText w:val="%7."/>
      <w:lvlJc w:val="left"/>
      <w:pPr>
        <w:ind w:left="5815" w:hanging="360"/>
      </w:pPr>
    </w:lvl>
    <w:lvl w:ilvl="7" w:tplc="987EB3A2">
      <w:start w:val="1"/>
      <w:numFmt w:val="lowerLetter"/>
      <w:lvlText w:val="%8."/>
      <w:lvlJc w:val="left"/>
      <w:pPr>
        <w:ind w:left="6535" w:hanging="360"/>
      </w:pPr>
    </w:lvl>
    <w:lvl w:ilvl="8" w:tplc="023890EA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3FDA3D50"/>
    <w:multiLevelType w:val="hybridMultilevel"/>
    <w:tmpl w:val="CE007CE4"/>
    <w:lvl w:ilvl="0" w:tplc="CE82D1FE">
      <w:start w:val="1"/>
      <w:numFmt w:val="lowerLetter"/>
      <w:lvlText w:val="%1)"/>
      <w:lvlJc w:val="left"/>
      <w:pPr>
        <w:ind w:left="1014" w:hanging="360"/>
      </w:pPr>
      <w:rPr>
        <w:rFonts w:hint="default"/>
      </w:rPr>
    </w:lvl>
    <w:lvl w:ilvl="1" w:tplc="B02ABBA6">
      <w:start w:val="1"/>
      <w:numFmt w:val="lowerLetter"/>
      <w:lvlText w:val="%2."/>
      <w:lvlJc w:val="left"/>
      <w:pPr>
        <w:ind w:left="1734" w:hanging="360"/>
      </w:pPr>
    </w:lvl>
    <w:lvl w:ilvl="2" w:tplc="3E70D86E">
      <w:start w:val="1"/>
      <w:numFmt w:val="lowerRoman"/>
      <w:lvlText w:val="%3."/>
      <w:lvlJc w:val="right"/>
      <w:pPr>
        <w:ind w:left="2454" w:hanging="180"/>
      </w:pPr>
    </w:lvl>
    <w:lvl w:ilvl="3" w:tplc="B7408FC2">
      <w:start w:val="1"/>
      <w:numFmt w:val="decimal"/>
      <w:lvlText w:val="%4."/>
      <w:lvlJc w:val="left"/>
      <w:pPr>
        <w:ind w:left="3174" w:hanging="360"/>
      </w:pPr>
    </w:lvl>
    <w:lvl w:ilvl="4" w:tplc="AA68DC52">
      <w:start w:val="1"/>
      <w:numFmt w:val="lowerLetter"/>
      <w:lvlText w:val="%5."/>
      <w:lvlJc w:val="left"/>
      <w:pPr>
        <w:ind w:left="3894" w:hanging="360"/>
      </w:pPr>
    </w:lvl>
    <w:lvl w:ilvl="5" w:tplc="B8E49034">
      <w:start w:val="1"/>
      <w:numFmt w:val="lowerRoman"/>
      <w:lvlText w:val="%6."/>
      <w:lvlJc w:val="right"/>
      <w:pPr>
        <w:ind w:left="4614" w:hanging="180"/>
      </w:pPr>
    </w:lvl>
    <w:lvl w:ilvl="6" w:tplc="A6802D02">
      <w:start w:val="1"/>
      <w:numFmt w:val="decimal"/>
      <w:lvlText w:val="%7."/>
      <w:lvlJc w:val="left"/>
      <w:pPr>
        <w:ind w:left="5334" w:hanging="360"/>
      </w:pPr>
    </w:lvl>
    <w:lvl w:ilvl="7" w:tplc="FF88BA3C">
      <w:start w:val="1"/>
      <w:numFmt w:val="lowerLetter"/>
      <w:lvlText w:val="%8."/>
      <w:lvlJc w:val="left"/>
      <w:pPr>
        <w:ind w:left="6054" w:hanging="360"/>
      </w:pPr>
    </w:lvl>
    <w:lvl w:ilvl="8" w:tplc="2ADA4D16">
      <w:start w:val="1"/>
      <w:numFmt w:val="lowerRoman"/>
      <w:lvlText w:val="%9."/>
      <w:lvlJc w:val="right"/>
      <w:pPr>
        <w:ind w:left="6774" w:hanging="180"/>
      </w:pPr>
    </w:lvl>
  </w:abstractNum>
  <w:abstractNum w:abstractNumId="10" w15:restartNumberingAfterBreak="0">
    <w:nsid w:val="3FF30F19"/>
    <w:multiLevelType w:val="hybridMultilevel"/>
    <w:tmpl w:val="E214AEC8"/>
    <w:lvl w:ilvl="0" w:tplc="D74031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EF3A38AE">
      <w:start w:val="1"/>
      <w:numFmt w:val="lowerLetter"/>
      <w:lvlText w:val="%2."/>
      <w:lvlJc w:val="left"/>
      <w:pPr>
        <w:ind w:left="1440" w:hanging="360"/>
      </w:pPr>
    </w:lvl>
    <w:lvl w:ilvl="2" w:tplc="FBACAB34">
      <w:start w:val="1"/>
      <w:numFmt w:val="lowerRoman"/>
      <w:lvlText w:val="%3."/>
      <w:lvlJc w:val="right"/>
      <w:pPr>
        <w:ind w:left="2160" w:hanging="180"/>
      </w:pPr>
    </w:lvl>
    <w:lvl w:ilvl="3" w:tplc="63842202">
      <w:start w:val="1"/>
      <w:numFmt w:val="decimal"/>
      <w:lvlText w:val="%4."/>
      <w:lvlJc w:val="left"/>
      <w:pPr>
        <w:ind w:left="2880" w:hanging="360"/>
      </w:pPr>
    </w:lvl>
    <w:lvl w:ilvl="4" w:tplc="F5AED486">
      <w:start w:val="1"/>
      <w:numFmt w:val="lowerLetter"/>
      <w:lvlText w:val="%5."/>
      <w:lvlJc w:val="left"/>
      <w:pPr>
        <w:ind w:left="3600" w:hanging="360"/>
      </w:pPr>
    </w:lvl>
    <w:lvl w:ilvl="5" w:tplc="B74ED898">
      <w:start w:val="1"/>
      <w:numFmt w:val="lowerRoman"/>
      <w:lvlText w:val="%6."/>
      <w:lvlJc w:val="right"/>
      <w:pPr>
        <w:ind w:left="4320" w:hanging="180"/>
      </w:pPr>
    </w:lvl>
    <w:lvl w:ilvl="6" w:tplc="028E4582">
      <w:start w:val="1"/>
      <w:numFmt w:val="decimal"/>
      <w:lvlText w:val="%7."/>
      <w:lvlJc w:val="left"/>
      <w:pPr>
        <w:ind w:left="5040" w:hanging="360"/>
      </w:pPr>
    </w:lvl>
    <w:lvl w:ilvl="7" w:tplc="E95C26DE">
      <w:start w:val="1"/>
      <w:numFmt w:val="lowerLetter"/>
      <w:lvlText w:val="%8."/>
      <w:lvlJc w:val="left"/>
      <w:pPr>
        <w:ind w:left="5760" w:hanging="360"/>
      </w:pPr>
    </w:lvl>
    <w:lvl w:ilvl="8" w:tplc="71424E1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14E38"/>
    <w:multiLevelType w:val="hybridMultilevel"/>
    <w:tmpl w:val="FCFE5366"/>
    <w:lvl w:ilvl="0" w:tplc="08F04B4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EBE693A0">
      <w:start w:val="1"/>
      <w:numFmt w:val="lowerLetter"/>
      <w:lvlText w:val="%2."/>
      <w:lvlJc w:val="left"/>
      <w:pPr>
        <w:ind w:left="2160" w:hanging="360"/>
      </w:pPr>
    </w:lvl>
    <w:lvl w:ilvl="2" w:tplc="CCAA3E36">
      <w:start w:val="1"/>
      <w:numFmt w:val="lowerRoman"/>
      <w:lvlText w:val="%3."/>
      <w:lvlJc w:val="right"/>
      <w:pPr>
        <w:ind w:left="2880" w:hanging="180"/>
      </w:pPr>
    </w:lvl>
    <w:lvl w:ilvl="3" w:tplc="0BEA4C44">
      <w:start w:val="1"/>
      <w:numFmt w:val="decimal"/>
      <w:lvlText w:val="%4."/>
      <w:lvlJc w:val="left"/>
      <w:pPr>
        <w:ind w:left="3600" w:hanging="360"/>
      </w:pPr>
    </w:lvl>
    <w:lvl w:ilvl="4" w:tplc="33E89850">
      <w:start w:val="1"/>
      <w:numFmt w:val="lowerLetter"/>
      <w:lvlText w:val="%5."/>
      <w:lvlJc w:val="left"/>
      <w:pPr>
        <w:ind w:left="4320" w:hanging="360"/>
      </w:pPr>
    </w:lvl>
    <w:lvl w:ilvl="5" w:tplc="C87A8D68">
      <w:start w:val="1"/>
      <w:numFmt w:val="lowerRoman"/>
      <w:lvlText w:val="%6."/>
      <w:lvlJc w:val="right"/>
      <w:pPr>
        <w:ind w:left="5040" w:hanging="180"/>
      </w:pPr>
    </w:lvl>
    <w:lvl w:ilvl="6" w:tplc="3F0AC778">
      <w:start w:val="1"/>
      <w:numFmt w:val="decimal"/>
      <w:lvlText w:val="%7."/>
      <w:lvlJc w:val="left"/>
      <w:pPr>
        <w:ind w:left="5760" w:hanging="360"/>
      </w:pPr>
    </w:lvl>
    <w:lvl w:ilvl="7" w:tplc="032056D8">
      <w:start w:val="1"/>
      <w:numFmt w:val="lowerLetter"/>
      <w:lvlText w:val="%8."/>
      <w:lvlJc w:val="left"/>
      <w:pPr>
        <w:ind w:left="6480" w:hanging="360"/>
      </w:pPr>
    </w:lvl>
    <w:lvl w:ilvl="8" w:tplc="338AB1A2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677A02"/>
    <w:multiLevelType w:val="hybridMultilevel"/>
    <w:tmpl w:val="C5EA1E7A"/>
    <w:lvl w:ilvl="0" w:tplc="B7D891B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335EF9F4">
      <w:start w:val="1"/>
      <w:numFmt w:val="lowerLetter"/>
      <w:lvlText w:val="%2."/>
      <w:lvlJc w:val="left"/>
      <w:pPr>
        <w:ind w:left="2160" w:hanging="360"/>
      </w:pPr>
    </w:lvl>
    <w:lvl w:ilvl="2" w:tplc="8C3C473C">
      <w:start w:val="1"/>
      <w:numFmt w:val="lowerRoman"/>
      <w:lvlText w:val="%3."/>
      <w:lvlJc w:val="right"/>
      <w:pPr>
        <w:ind w:left="2880" w:hanging="180"/>
      </w:pPr>
    </w:lvl>
    <w:lvl w:ilvl="3" w:tplc="2A289676">
      <w:start w:val="1"/>
      <w:numFmt w:val="decimal"/>
      <w:lvlText w:val="%4."/>
      <w:lvlJc w:val="left"/>
      <w:pPr>
        <w:ind w:left="3600" w:hanging="360"/>
      </w:pPr>
    </w:lvl>
    <w:lvl w:ilvl="4" w:tplc="97926342">
      <w:start w:val="1"/>
      <w:numFmt w:val="lowerLetter"/>
      <w:lvlText w:val="%5."/>
      <w:lvlJc w:val="left"/>
      <w:pPr>
        <w:ind w:left="4320" w:hanging="360"/>
      </w:pPr>
    </w:lvl>
    <w:lvl w:ilvl="5" w:tplc="7616B8A6">
      <w:start w:val="1"/>
      <w:numFmt w:val="lowerRoman"/>
      <w:lvlText w:val="%6."/>
      <w:lvlJc w:val="right"/>
      <w:pPr>
        <w:ind w:left="5040" w:hanging="180"/>
      </w:pPr>
    </w:lvl>
    <w:lvl w:ilvl="6" w:tplc="56264276">
      <w:start w:val="1"/>
      <w:numFmt w:val="decimal"/>
      <w:lvlText w:val="%7."/>
      <w:lvlJc w:val="left"/>
      <w:pPr>
        <w:ind w:left="5760" w:hanging="360"/>
      </w:pPr>
    </w:lvl>
    <w:lvl w:ilvl="7" w:tplc="FA18131A">
      <w:start w:val="1"/>
      <w:numFmt w:val="lowerLetter"/>
      <w:lvlText w:val="%8."/>
      <w:lvlJc w:val="left"/>
      <w:pPr>
        <w:ind w:left="6480" w:hanging="360"/>
      </w:pPr>
    </w:lvl>
    <w:lvl w:ilvl="8" w:tplc="50204BEA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D3361A2"/>
    <w:multiLevelType w:val="hybridMultilevel"/>
    <w:tmpl w:val="833C14F2"/>
    <w:lvl w:ilvl="0" w:tplc="D33E7662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858FE90">
      <w:start w:val="1"/>
      <w:numFmt w:val="lowerLetter"/>
      <w:lvlText w:val="%2."/>
      <w:lvlJc w:val="left"/>
      <w:pPr>
        <w:ind w:left="2160" w:hanging="360"/>
      </w:pPr>
    </w:lvl>
    <w:lvl w:ilvl="2" w:tplc="945E7EFA">
      <w:start w:val="1"/>
      <w:numFmt w:val="lowerRoman"/>
      <w:lvlText w:val="%3."/>
      <w:lvlJc w:val="right"/>
      <w:pPr>
        <w:ind w:left="2880" w:hanging="180"/>
      </w:pPr>
    </w:lvl>
    <w:lvl w:ilvl="3" w:tplc="9DFC57FE">
      <w:start w:val="1"/>
      <w:numFmt w:val="decimal"/>
      <w:lvlText w:val="%4."/>
      <w:lvlJc w:val="left"/>
      <w:pPr>
        <w:ind w:left="3600" w:hanging="360"/>
      </w:pPr>
    </w:lvl>
    <w:lvl w:ilvl="4" w:tplc="11D8E7E6">
      <w:start w:val="1"/>
      <w:numFmt w:val="lowerLetter"/>
      <w:lvlText w:val="%5."/>
      <w:lvlJc w:val="left"/>
      <w:pPr>
        <w:ind w:left="4320" w:hanging="360"/>
      </w:pPr>
    </w:lvl>
    <w:lvl w:ilvl="5" w:tplc="E940EA8A">
      <w:start w:val="1"/>
      <w:numFmt w:val="lowerRoman"/>
      <w:lvlText w:val="%6."/>
      <w:lvlJc w:val="right"/>
      <w:pPr>
        <w:ind w:left="5040" w:hanging="180"/>
      </w:pPr>
    </w:lvl>
    <w:lvl w:ilvl="6" w:tplc="661E1196">
      <w:start w:val="1"/>
      <w:numFmt w:val="decimal"/>
      <w:lvlText w:val="%7."/>
      <w:lvlJc w:val="left"/>
      <w:pPr>
        <w:ind w:left="5760" w:hanging="360"/>
      </w:pPr>
    </w:lvl>
    <w:lvl w:ilvl="7" w:tplc="06184300">
      <w:start w:val="1"/>
      <w:numFmt w:val="lowerLetter"/>
      <w:lvlText w:val="%8."/>
      <w:lvlJc w:val="left"/>
      <w:pPr>
        <w:ind w:left="6480" w:hanging="360"/>
      </w:pPr>
    </w:lvl>
    <w:lvl w:ilvl="8" w:tplc="E16EFCF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1BF4DA9"/>
    <w:multiLevelType w:val="hybridMultilevel"/>
    <w:tmpl w:val="1B6C8320"/>
    <w:lvl w:ilvl="0" w:tplc="C7EC5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D734947E">
      <w:start w:val="1"/>
      <w:numFmt w:val="lowerLetter"/>
      <w:lvlText w:val="%2."/>
      <w:lvlJc w:val="left"/>
      <w:pPr>
        <w:ind w:left="1800" w:hanging="360"/>
      </w:pPr>
    </w:lvl>
    <w:lvl w:ilvl="2" w:tplc="33D4D904">
      <w:start w:val="1"/>
      <w:numFmt w:val="lowerRoman"/>
      <w:lvlText w:val="%3."/>
      <w:lvlJc w:val="right"/>
      <w:pPr>
        <w:ind w:left="2520" w:hanging="180"/>
      </w:pPr>
    </w:lvl>
    <w:lvl w:ilvl="3" w:tplc="FCFABF62">
      <w:start w:val="1"/>
      <w:numFmt w:val="decimal"/>
      <w:lvlText w:val="%4."/>
      <w:lvlJc w:val="left"/>
      <w:pPr>
        <w:ind w:left="3240" w:hanging="360"/>
      </w:pPr>
    </w:lvl>
    <w:lvl w:ilvl="4" w:tplc="AA620C3A">
      <w:start w:val="1"/>
      <w:numFmt w:val="lowerLetter"/>
      <w:lvlText w:val="%5."/>
      <w:lvlJc w:val="left"/>
      <w:pPr>
        <w:ind w:left="3960" w:hanging="360"/>
      </w:pPr>
    </w:lvl>
    <w:lvl w:ilvl="5" w:tplc="7B54CF72">
      <w:start w:val="1"/>
      <w:numFmt w:val="lowerRoman"/>
      <w:lvlText w:val="%6."/>
      <w:lvlJc w:val="right"/>
      <w:pPr>
        <w:ind w:left="4680" w:hanging="180"/>
      </w:pPr>
    </w:lvl>
    <w:lvl w:ilvl="6" w:tplc="F3525AFC">
      <w:start w:val="1"/>
      <w:numFmt w:val="decimal"/>
      <w:lvlText w:val="%7."/>
      <w:lvlJc w:val="left"/>
      <w:pPr>
        <w:ind w:left="5400" w:hanging="360"/>
      </w:pPr>
    </w:lvl>
    <w:lvl w:ilvl="7" w:tplc="F2A2E764">
      <w:start w:val="1"/>
      <w:numFmt w:val="lowerLetter"/>
      <w:lvlText w:val="%8."/>
      <w:lvlJc w:val="left"/>
      <w:pPr>
        <w:ind w:left="6120" w:hanging="360"/>
      </w:pPr>
    </w:lvl>
    <w:lvl w:ilvl="8" w:tplc="A9D270C4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19327B"/>
    <w:multiLevelType w:val="hybridMultilevel"/>
    <w:tmpl w:val="BFA25D0C"/>
    <w:lvl w:ilvl="0" w:tplc="1D4AF38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CB308CCE">
      <w:start w:val="1"/>
      <w:numFmt w:val="lowerLetter"/>
      <w:lvlText w:val="%2."/>
      <w:lvlJc w:val="left"/>
      <w:pPr>
        <w:ind w:left="2160" w:hanging="360"/>
      </w:pPr>
    </w:lvl>
    <w:lvl w:ilvl="2" w:tplc="5688FF98">
      <w:start w:val="1"/>
      <w:numFmt w:val="lowerRoman"/>
      <w:lvlText w:val="%3."/>
      <w:lvlJc w:val="right"/>
      <w:pPr>
        <w:ind w:left="2880" w:hanging="180"/>
      </w:pPr>
    </w:lvl>
    <w:lvl w:ilvl="3" w:tplc="35C2B4DE">
      <w:start w:val="1"/>
      <w:numFmt w:val="decimal"/>
      <w:lvlText w:val="%4."/>
      <w:lvlJc w:val="left"/>
      <w:pPr>
        <w:ind w:left="3600" w:hanging="360"/>
      </w:pPr>
    </w:lvl>
    <w:lvl w:ilvl="4" w:tplc="5F4A1B42">
      <w:start w:val="1"/>
      <w:numFmt w:val="lowerLetter"/>
      <w:lvlText w:val="%5."/>
      <w:lvlJc w:val="left"/>
      <w:pPr>
        <w:ind w:left="4320" w:hanging="360"/>
      </w:pPr>
    </w:lvl>
    <w:lvl w:ilvl="5" w:tplc="221E6486">
      <w:start w:val="1"/>
      <w:numFmt w:val="lowerRoman"/>
      <w:lvlText w:val="%6."/>
      <w:lvlJc w:val="right"/>
      <w:pPr>
        <w:ind w:left="5040" w:hanging="180"/>
      </w:pPr>
    </w:lvl>
    <w:lvl w:ilvl="6" w:tplc="CAAA90D0">
      <w:start w:val="1"/>
      <w:numFmt w:val="decimal"/>
      <w:lvlText w:val="%7."/>
      <w:lvlJc w:val="left"/>
      <w:pPr>
        <w:ind w:left="5760" w:hanging="360"/>
      </w:pPr>
    </w:lvl>
    <w:lvl w:ilvl="7" w:tplc="FBC8E5AA">
      <w:start w:val="1"/>
      <w:numFmt w:val="lowerLetter"/>
      <w:lvlText w:val="%8."/>
      <w:lvlJc w:val="left"/>
      <w:pPr>
        <w:ind w:left="6480" w:hanging="360"/>
      </w:pPr>
    </w:lvl>
    <w:lvl w:ilvl="8" w:tplc="26E6AB72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2D3BD4"/>
    <w:multiLevelType w:val="hybridMultilevel"/>
    <w:tmpl w:val="D826DDB6"/>
    <w:lvl w:ilvl="0" w:tplc="284C72C0">
      <w:start w:val="1"/>
      <w:numFmt w:val="decimal"/>
      <w:lvlText w:val="%1."/>
      <w:lvlJc w:val="left"/>
      <w:pPr>
        <w:ind w:left="1446" w:hanging="360"/>
      </w:pPr>
    </w:lvl>
    <w:lvl w:ilvl="1" w:tplc="C33EDED4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1F927C24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80E5606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90268FF0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5B58B012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2DF20ACE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E430C2BA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1488EECA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17" w15:restartNumberingAfterBreak="0">
    <w:nsid w:val="57757D7F"/>
    <w:multiLevelType w:val="hybridMultilevel"/>
    <w:tmpl w:val="AA3A2564"/>
    <w:lvl w:ilvl="0" w:tplc="F6CEDF3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820C8376">
      <w:start w:val="1"/>
      <w:numFmt w:val="lowerLetter"/>
      <w:lvlText w:val="%2."/>
      <w:lvlJc w:val="left"/>
      <w:pPr>
        <w:ind w:left="2160" w:hanging="360"/>
      </w:pPr>
    </w:lvl>
    <w:lvl w:ilvl="2" w:tplc="C250F4E2">
      <w:start w:val="1"/>
      <w:numFmt w:val="lowerRoman"/>
      <w:lvlText w:val="%3."/>
      <w:lvlJc w:val="right"/>
      <w:pPr>
        <w:ind w:left="2880" w:hanging="180"/>
      </w:pPr>
    </w:lvl>
    <w:lvl w:ilvl="3" w:tplc="2C3EBF04">
      <w:start w:val="1"/>
      <w:numFmt w:val="decimal"/>
      <w:lvlText w:val="%4."/>
      <w:lvlJc w:val="left"/>
      <w:pPr>
        <w:ind w:left="3600" w:hanging="360"/>
      </w:pPr>
    </w:lvl>
    <w:lvl w:ilvl="4" w:tplc="82103AE0">
      <w:start w:val="1"/>
      <w:numFmt w:val="lowerLetter"/>
      <w:lvlText w:val="%5."/>
      <w:lvlJc w:val="left"/>
      <w:pPr>
        <w:ind w:left="4320" w:hanging="360"/>
      </w:pPr>
    </w:lvl>
    <w:lvl w:ilvl="5" w:tplc="00C8509A">
      <w:start w:val="1"/>
      <w:numFmt w:val="lowerRoman"/>
      <w:lvlText w:val="%6."/>
      <w:lvlJc w:val="right"/>
      <w:pPr>
        <w:ind w:left="5040" w:hanging="180"/>
      </w:pPr>
    </w:lvl>
    <w:lvl w:ilvl="6" w:tplc="9320A768">
      <w:start w:val="1"/>
      <w:numFmt w:val="decimal"/>
      <w:lvlText w:val="%7."/>
      <w:lvlJc w:val="left"/>
      <w:pPr>
        <w:ind w:left="5760" w:hanging="360"/>
      </w:pPr>
    </w:lvl>
    <w:lvl w:ilvl="7" w:tplc="D7B6E5C8">
      <w:start w:val="1"/>
      <w:numFmt w:val="lowerLetter"/>
      <w:lvlText w:val="%8."/>
      <w:lvlJc w:val="left"/>
      <w:pPr>
        <w:ind w:left="6480" w:hanging="360"/>
      </w:pPr>
    </w:lvl>
    <w:lvl w:ilvl="8" w:tplc="E4D2CFF0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D890A3E"/>
    <w:multiLevelType w:val="hybridMultilevel"/>
    <w:tmpl w:val="3A8216A2"/>
    <w:lvl w:ilvl="0" w:tplc="A83233B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E54C7B4">
      <w:start w:val="1"/>
      <w:numFmt w:val="lowerLetter"/>
      <w:lvlText w:val="%2."/>
      <w:lvlJc w:val="left"/>
      <w:pPr>
        <w:ind w:left="2160" w:hanging="360"/>
      </w:pPr>
    </w:lvl>
    <w:lvl w:ilvl="2" w:tplc="F86AA7CA">
      <w:start w:val="1"/>
      <w:numFmt w:val="lowerRoman"/>
      <w:lvlText w:val="%3."/>
      <w:lvlJc w:val="right"/>
      <w:pPr>
        <w:ind w:left="2880" w:hanging="180"/>
      </w:pPr>
    </w:lvl>
    <w:lvl w:ilvl="3" w:tplc="5D480850">
      <w:start w:val="1"/>
      <w:numFmt w:val="decimal"/>
      <w:lvlText w:val="%4."/>
      <w:lvlJc w:val="left"/>
      <w:pPr>
        <w:ind w:left="3600" w:hanging="360"/>
      </w:pPr>
    </w:lvl>
    <w:lvl w:ilvl="4" w:tplc="20049F26">
      <w:start w:val="1"/>
      <w:numFmt w:val="lowerLetter"/>
      <w:lvlText w:val="%5."/>
      <w:lvlJc w:val="left"/>
      <w:pPr>
        <w:ind w:left="4320" w:hanging="360"/>
      </w:pPr>
    </w:lvl>
    <w:lvl w:ilvl="5" w:tplc="1A129228">
      <w:start w:val="1"/>
      <w:numFmt w:val="lowerRoman"/>
      <w:lvlText w:val="%6."/>
      <w:lvlJc w:val="right"/>
      <w:pPr>
        <w:ind w:left="5040" w:hanging="180"/>
      </w:pPr>
    </w:lvl>
    <w:lvl w:ilvl="6" w:tplc="728A7FE6">
      <w:start w:val="1"/>
      <w:numFmt w:val="decimal"/>
      <w:lvlText w:val="%7."/>
      <w:lvlJc w:val="left"/>
      <w:pPr>
        <w:ind w:left="5760" w:hanging="360"/>
      </w:pPr>
    </w:lvl>
    <w:lvl w:ilvl="7" w:tplc="2F3A0A26">
      <w:start w:val="1"/>
      <w:numFmt w:val="lowerLetter"/>
      <w:lvlText w:val="%8."/>
      <w:lvlJc w:val="left"/>
      <w:pPr>
        <w:ind w:left="6480" w:hanging="360"/>
      </w:pPr>
    </w:lvl>
    <w:lvl w:ilvl="8" w:tplc="900CC0DE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ECD2ACB"/>
    <w:multiLevelType w:val="hybridMultilevel"/>
    <w:tmpl w:val="C03C770E"/>
    <w:lvl w:ilvl="0" w:tplc="C172C748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BF909102">
      <w:start w:val="1"/>
      <w:numFmt w:val="lowerLetter"/>
      <w:lvlText w:val="%2."/>
      <w:lvlJc w:val="left"/>
      <w:pPr>
        <w:ind w:left="1811" w:hanging="360"/>
      </w:pPr>
    </w:lvl>
    <w:lvl w:ilvl="2" w:tplc="8E328D84">
      <w:start w:val="1"/>
      <w:numFmt w:val="lowerRoman"/>
      <w:lvlText w:val="%3."/>
      <w:lvlJc w:val="right"/>
      <w:pPr>
        <w:ind w:left="2531" w:hanging="180"/>
      </w:pPr>
    </w:lvl>
    <w:lvl w:ilvl="3" w:tplc="9AFAF504">
      <w:start w:val="1"/>
      <w:numFmt w:val="decimal"/>
      <w:lvlText w:val="%4."/>
      <w:lvlJc w:val="left"/>
      <w:pPr>
        <w:ind w:left="3251" w:hanging="360"/>
      </w:pPr>
    </w:lvl>
    <w:lvl w:ilvl="4" w:tplc="3F7CD658">
      <w:start w:val="1"/>
      <w:numFmt w:val="lowerLetter"/>
      <w:lvlText w:val="%5."/>
      <w:lvlJc w:val="left"/>
      <w:pPr>
        <w:ind w:left="3971" w:hanging="360"/>
      </w:pPr>
    </w:lvl>
    <w:lvl w:ilvl="5" w:tplc="87E83506">
      <w:start w:val="1"/>
      <w:numFmt w:val="lowerRoman"/>
      <w:lvlText w:val="%6."/>
      <w:lvlJc w:val="right"/>
      <w:pPr>
        <w:ind w:left="4691" w:hanging="180"/>
      </w:pPr>
    </w:lvl>
    <w:lvl w:ilvl="6" w:tplc="B73AD2F0">
      <w:start w:val="1"/>
      <w:numFmt w:val="decimal"/>
      <w:lvlText w:val="%7."/>
      <w:lvlJc w:val="left"/>
      <w:pPr>
        <w:ind w:left="5411" w:hanging="360"/>
      </w:pPr>
    </w:lvl>
    <w:lvl w:ilvl="7" w:tplc="DC52BE40">
      <w:start w:val="1"/>
      <w:numFmt w:val="lowerLetter"/>
      <w:lvlText w:val="%8."/>
      <w:lvlJc w:val="left"/>
      <w:pPr>
        <w:ind w:left="6131" w:hanging="360"/>
      </w:pPr>
    </w:lvl>
    <w:lvl w:ilvl="8" w:tplc="4B4E7002">
      <w:start w:val="1"/>
      <w:numFmt w:val="lowerRoman"/>
      <w:lvlText w:val="%9."/>
      <w:lvlJc w:val="right"/>
      <w:pPr>
        <w:ind w:left="6851" w:hanging="180"/>
      </w:pPr>
    </w:lvl>
  </w:abstractNum>
  <w:abstractNum w:abstractNumId="20" w15:restartNumberingAfterBreak="0">
    <w:nsid w:val="623B41C1"/>
    <w:multiLevelType w:val="hybridMultilevel"/>
    <w:tmpl w:val="BA1A0FC4"/>
    <w:lvl w:ilvl="0" w:tplc="2D66204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09CA5CE">
      <w:start w:val="1"/>
      <w:numFmt w:val="lowerLetter"/>
      <w:lvlText w:val="%2."/>
      <w:lvlJc w:val="left"/>
      <w:pPr>
        <w:ind w:left="2160" w:hanging="360"/>
      </w:pPr>
    </w:lvl>
    <w:lvl w:ilvl="2" w:tplc="4B765182">
      <w:start w:val="1"/>
      <w:numFmt w:val="lowerRoman"/>
      <w:lvlText w:val="%3."/>
      <w:lvlJc w:val="right"/>
      <w:pPr>
        <w:ind w:left="2880" w:hanging="180"/>
      </w:pPr>
    </w:lvl>
    <w:lvl w:ilvl="3" w:tplc="67ACA1FA">
      <w:start w:val="1"/>
      <w:numFmt w:val="decimal"/>
      <w:lvlText w:val="%4."/>
      <w:lvlJc w:val="left"/>
      <w:pPr>
        <w:ind w:left="3600" w:hanging="360"/>
      </w:pPr>
    </w:lvl>
    <w:lvl w:ilvl="4" w:tplc="95B85B02">
      <w:start w:val="1"/>
      <w:numFmt w:val="lowerLetter"/>
      <w:lvlText w:val="%5."/>
      <w:lvlJc w:val="left"/>
      <w:pPr>
        <w:ind w:left="4320" w:hanging="360"/>
      </w:pPr>
    </w:lvl>
    <w:lvl w:ilvl="5" w:tplc="F47AB548">
      <w:start w:val="1"/>
      <w:numFmt w:val="lowerRoman"/>
      <w:lvlText w:val="%6."/>
      <w:lvlJc w:val="right"/>
      <w:pPr>
        <w:ind w:left="5040" w:hanging="180"/>
      </w:pPr>
    </w:lvl>
    <w:lvl w:ilvl="6" w:tplc="2DE88F82">
      <w:start w:val="1"/>
      <w:numFmt w:val="decimal"/>
      <w:lvlText w:val="%7."/>
      <w:lvlJc w:val="left"/>
      <w:pPr>
        <w:ind w:left="5760" w:hanging="360"/>
      </w:pPr>
    </w:lvl>
    <w:lvl w:ilvl="7" w:tplc="E506C214">
      <w:start w:val="1"/>
      <w:numFmt w:val="lowerLetter"/>
      <w:lvlText w:val="%8."/>
      <w:lvlJc w:val="left"/>
      <w:pPr>
        <w:ind w:left="6480" w:hanging="360"/>
      </w:pPr>
    </w:lvl>
    <w:lvl w:ilvl="8" w:tplc="EA4CEAE4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697877"/>
    <w:multiLevelType w:val="hybridMultilevel"/>
    <w:tmpl w:val="70BA2D38"/>
    <w:lvl w:ilvl="0" w:tplc="07326B80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778007EC">
      <w:start w:val="1"/>
      <w:numFmt w:val="lowerLetter"/>
      <w:lvlText w:val="%2."/>
      <w:lvlJc w:val="left"/>
      <w:pPr>
        <w:ind w:left="1811" w:hanging="360"/>
      </w:pPr>
    </w:lvl>
    <w:lvl w:ilvl="2" w:tplc="4D308EEC">
      <w:start w:val="1"/>
      <w:numFmt w:val="lowerRoman"/>
      <w:lvlText w:val="%3."/>
      <w:lvlJc w:val="right"/>
      <w:pPr>
        <w:ind w:left="2531" w:hanging="180"/>
      </w:pPr>
    </w:lvl>
    <w:lvl w:ilvl="3" w:tplc="7F4E7920">
      <w:start w:val="1"/>
      <w:numFmt w:val="decimal"/>
      <w:lvlText w:val="%4."/>
      <w:lvlJc w:val="left"/>
      <w:pPr>
        <w:ind w:left="3251" w:hanging="360"/>
      </w:pPr>
    </w:lvl>
    <w:lvl w:ilvl="4" w:tplc="5D42413A">
      <w:start w:val="1"/>
      <w:numFmt w:val="lowerLetter"/>
      <w:lvlText w:val="%5."/>
      <w:lvlJc w:val="left"/>
      <w:pPr>
        <w:ind w:left="3971" w:hanging="360"/>
      </w:pPr>
    </w:lvl>
    <w:lvl w:ilvl="5" w:tplc="C9C6600C">
      <w:start w:val="1"/>
      <w:numFmt w:val="lowerRoman"/>
      <w:lvlText w:val="%6."/>
      <w:lvlJc w:val="right"/>
      <w:pPr>
        <w:ind w:left="4691" w:hanging="180"/>
      </w:pPr>
    </w:lvl>
    <w:lvl w:ilvl="6" w:tplc="38A2E8A8">
      <w:start w:val="1"/>
      <w:numFmt w:val="decimal"/>
      <w:lvlText w:val="%7."/>
      <w:lvlJc w:val="left"/>
      <w:pPr>
        <w:ind w:left="5411" w:hanging="360"/>
      </w:pPr>
    </w:lvl>
    <w:lvl w:ilvl="7" w:tplc="101C5582">
      <w:start w:val="1"/>
      <w:numFmt w:val="lowerLetter"/>
      <w:lvlText w:val="%8."/>
      <w:lvlJc w:val="left"/>
      <w:pPr>
        <w:ind w:left="6131" w:hanging="360"/>
      </w:pPr>
    </w:lvl>
    <w:lvl w:ilvl="8" w:tplc="E60ABB0A">
      <w:start w:val="1"/>
      <w:numFmt w:val="lowerRoman"/>
      <w:lvlText w:val="%9."/>
      <w:lvlJc w:val="right"/>
      <w:pPr>
        <w:ind w:left="6851" w:hanging="180"/>
      </w:pPr>
    </w:lvl>
  </w:abstractNum>
  <w:abstractNum w:abstractNumId="22" w15:restartNumberingAfterBreak="0">
    <w:nsid w:val="700C5B6B"/>
    <w:multiLevelType w:val="hybridMultilevel"/>
    <w:tmpl w:val="C46AAEF4"/>
    <w:lvl w:ilvl="0" w:tplc="3488ADA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A7B2D320">
      <w:start w:val="1"/>
      <w:numFmt w:val="lowerLetter"/>
      <w:lvlText w:val="%2."/>
      <w:lvlJc w:val="left"/>
      <w:pPr>
        <w:ind w:left="2160" w:hanging="360"/>
      </w:pPr>
    </w:lvl>
    <w:lvl w:ilvl="2" w:tplc="1F901B14">
      <w:start w:val="1"/>
      <w:numFmt w:val="lowerRoman"/>
      <w:lvlText w:val="%3."/>
      <w:lvlJc w:val="right"/>
      <w:pPr>
        <w:ind w:left="2880" w:hanging="180"/>
      </w:pPr>
    </w:lvl>
    <w:lvl w:ilvl="3" w:tplc="4C88616E">
      <w:start w:val="1"/>
      <w:numFmt w:val="decimal"/>
      <w:lvlText w:val="%4."/>
      <w:lvlJc w:val="left"/>
      <w:pPr>
        <w:ind w:left="3600" w:hanging="360"/>
      </w:pPr>
    </w:lvl>
    <w:lvl w:ilvl="4" w:tplc="40764BCE">
      <w:start w:val="1"/>
      <w:numFmt w:val="lowerLetter"/>
      <w:lvlText w:val="%5."/>
      <w:lvlJc w:val="left"/>
      <w:pPr>
        <w:ind w:left="4320" w:hanging="360"/>
      </w:pPr>
    </w:lvl>
    <w:lvl w:ilvl="5" w:tplc="94AE625C">
      <w:start w:val="1"/>
      <w:numFmt w:val="lowerRoman"/>
      <w:lvlText w:val="%6."/>
      <w:lvlJc w:val="right"/>
      <w:pPr>
        <w:ind w:left="5040" w:hanging="180"/>
      </w:pPr>
    </w:lvl>
    <w:lvl w:ilvl="6" w:tplc="031EFFF6">
      <w:start w:val="1"/>
      <w:numFmt w:val="decimal"/>
      <w:lvlText w:val="%7."/>
      <w:lvlJc w:val="left"/>
      <w:pPr>
        <w:ind w:left="5760" w:hanging="360"/>
      </w:pPr>
    </w:lvl>
    <w:lvl w:ilvl="7" w:tplc="3460A7FC">
      <w:start w:val="1"/>
      <w:numFmt w:val="lowerLetter"/>
      <w:lvlText w:val="%8."/>
      <w:lvlJc w:val="left"/>
      <w:pPr>
        <w:ind w:left="6480" w:hanging="360"/>
      </w:pPr>
    </w:lvl>
    <w:lvl w:ilvl="8" w:tplc="F5349750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835F41"/>
    <w:multiLevelType w:val="hybridMultilevel"/>
    <w:tmpl w:val="35486BD4"/>
    <w:lvl w:ilvl="0" w:tplc="0CA6A47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2548390">
      <w:start w:val="1"/>
      <w:numFmt w:val="lowerLetter"/>
      <w:lvlText w:val="%2."/>
      <w:lvlJc w:val="left"/>
      <w:pPr>
        <w:ind w:left="2160" w:hanging="360"/>
      </w:pPr>
    </w:lvl>
    <w:lvl w:ilvl="2" w:tplc="C630BAC8">
      <w:start w:val="1"/>
      <w:numFmt w:val="lowerRoman"/>
      <w:lvlText w:val="%3."/>
      <w:lvlJc w:val="right"/>
      <w:pPr>
        <w:ind w:left="2880" w:hanging="180"/>
      </w:pPr>
    </w:lvl>
    <w:lvl w:ilvl="3" w:tplc="31AA91EC">
      <w:start w:val="1"/>
      <w:numFmt w:val="decimal"/>
      <w:lvlText w:val="%4."/>
      <w:lvlJc w:val="left"/>
      <w:pPr>
        <w:ind w:left="3600" w:hanging="360"/>
      </w:pPr>
    </w:lvl>
    <w:lvl w:ilvl="4" w:tplc="B81A2EBC">
      <w:start w:val="1"/>
      <w:numFmt w:val="lowerLetter"/>
      <w:lvlText w:val="%5."/>
      <w:lvlJc w:val="left"/>
      <w:pPr>
        <w:ind w:left="4320" w:hanging="360"/>
      </w:pPr>
    </w:lvl>
    <w:lvl w:ilvl="5" w:tplc="3DC04BC0">
      <w:start w:val="1"/>
      <w:numFmt w:val="lowerRoman"/>
      <w:lvlText w:val="%6."/>
      <w:lvlJc w:val="right"/>
      <w:pPr>
        <w:ind w:left="5040" w:hanging="180"/>
      </w:pPr>
    </w:lvl>
    <w:lvl w:ilvl="6" w:tplc="74B4AFFC">
      <w:start w:val="1"/>
      <w:numFmt w:val="decimal"/>
      <w:lvlText w:val="%7."/>
      <w:lvlJc w:val="left"/>
      <w:pPr>
        <w:ind w:left="5760" w:hanging="360"/>
      </w:pPr>
    </w:lvl>
    <w:lvl w:ilvl="7" w:tplc="EF5C559A">
      <w:start w:val="1"/>
      <w:numFmt w:val="lowerLetter"/>
      <w:lvlText w:val="%8."/>
      <w:lvlJc w:val="left"/>
      <w:pPr>
        <w:ind w:left="6480" w:hanging="360"/>
      </w:pPr>
    </w:lvl>
    <w:lvl w:ilvl="8" w:tplc="8820AE64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47B6FF8"/>
    <w:multiLevelType w:val="hybridMultilevel"/>
    <w:tmpl w:val="7F7A0E30"/>
    <w:lvl w:ilvl="0" w:tplc="B560975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878EC8AA">
      <w:start w:val="1"/>
      <w:numFmt w:val="lowerLetter"/>
      <w:lvlText w:val="%2."/>
      <w:lvlJc w:val="left"/>
      <w:pPr>
        <w:ind w:left="2160" w:hanging="360"/>
      </w:pPr>
    </w:lvl>
    <w:lvl w:ilvl="2" w:tplc="C0DEA064">
      <w:start w:val="1"/>
      <w:numFmt w:val="lowerRoman"/>
      <w:lvlText w:val="%3."/>
      <w:lvlJc w:val="right"/>
      <w:pPr>
        <w:ind w:left="2880" w:hanging="180"/>
      </w:pPr>
    </w:lvl>
    <w:lvl w:ilvl="3" w:tplc="A6AE0BCE">
      <w:start w:val="1"/>
      <w:numFmt w:val="decimal"/>
      <w:lvlText w:val="%4."/>
      <w:lvlJc w:val="left"/>
      <w:pPr>
        <w:ind w:left="3600" w:hanging="360"/>
      </w:pPr>
    </w:lvl>
    <w:lvl w:ilvl="4" w:tplc="390C146E">
      <w:start w:val="1"/>
      <w:numFmt w:val="lowerLetter"/>
      <w:lvlText w:val="%5."/>
      <w:lvlJc w:val="left"/>
      <w:pPr>
        <w:ind w:left="4320" w:hanging="360"/>
      </w:pPr>
    </w:lvl>
    <w:lvl w:ilvl="5" w:tplc="162E690E">
      <w:start w:val="1"/>
      <w:numFmt w:val="lowerRoman"/>
      <w:lvlText w:val="%6."/>
      <w:lvlJc w:val="right"/>
      <w:pPr>
        <w:ind w:left="5040" w:hanging="180"/>
      </w:pPr>
    </w:lvl>
    <w:lvl w:ilvl="6" w:tplc="DCF8D6E0">
      <w:start w:val="1"/>
      <w:numFmt w:val="decimal"/>
      <w:lvlText w:val="%7."/>
      <w:lvlJc w:val="left"/>
      <w:pPr>
        <w:ind w:left="5760" w:hanging="360"/>
      </w:pPr>
    </w:lvl>
    <w:lvl w:ilvl="7" w:tplc="EAA8C0BC">
      <w:start w:val="1"/>
      <w:numFmt w:val="lowerLetter"/>
      <w:lvlText w:val="%8."/>
      <w:lvlJc w:val="left"/>
      <w:pPr>
        <w:ind w:left="6480" w:hanging="360"/>
      </w:pPr>
    </w:lvl>
    <w:lvl w:ilvl="8" w:tplc="A3D2514C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94477EE"/>
    <w:multiLevelType w:val="hybridMultilevel"/>
    <w:tmpl w:val="6DE2EECC"/>
    <w:styleLink w:val="WWNum9"/>
    <w:lvl w:ilvl="0" w:tplc="BA642CF8">
      <w:start w:val="1"/>
      <w:numFmt w:val="decimal"/>
      <w:pStyle w:val="WWNum9"/>
      <w:lvlText w:val="%1."/>
      <w:lvlJc w:val="left"/>
    </w:lvl>
    <w:lvl w:ilvl="1" w:tplc="6ADC0F1E">
      <w:start w:val="1"/>
      <w:numFmt w:val="decimal"/>
      <w:lvlText w:val="%2."/>
      <w:lvlJc w:val="left"/>
    </w:lvl>
    <w:lvl w:ilvl="2" w:tplc="6D76A332">
      <w:start w:val="1"/>
      <w:numFmt w:val="decimal"/>
      <w:lvlText w:val="%3."/>
      <w:lvlJc w:val="left"/>
    </w:lvl>
    <w:lvl w:ilvl="3" w:tplc="2AA2FDD4">
      <w:start w:val="1"/>
      <w:numFmt w:val="decimal"/>
      <w:lvlText w:val="%4."/>
      <w:lvlJc w:val="left"/>
    </w:lvl>
    <w:lvl w:ilvl="4" w:tplc="45F63F6E">
      <w:start w:val="1"/>
      <w:numFmt w:val="decimal"/>
      <w:lvlText w:val="%5."/>
      <w:lvlJc w:val="left"/>
    </w:lvl>
    <w:lvl w:ilvl="5" w:tplc="E300F5F4">
      <w:start w:val="1"/>
      <w:numFmt w:val="decimal"/>
      <w:lvlText w:val="%6."/>
      <w:lvlJc w:val="left"/>
    </w:lvl>
    <w:lvl w:ilvl="6" w:tplc="4028D45E">
      <w:start w:val="1"/>
      <w:numFmt w:val="decimal"/>
      <w:lvlText w:val="%7."/>
      <w:lvlJc w:val="left"/>
    </w:lvl>
    <w:lvl w:ilvl="7" w:tplc="BF00E7B8">
      <w:start w:val="1"/>
      <w:numFmt w:val="decimal"/>
      <w:lvlText w:val="%8."/>
      <w:lvlJc w:val="left"/>
    </w:lvl>
    <w:lvl w:ilvl="8" w:tplc="016836A6">
      <w:start w:val="1"/>
      <w:numFmt w:val="decimal"/>
      <w:lvlText w:val="%9."/>
      <w:lvlJc w:val="left"/>
    </w:lvl>
  </w:abstractNum>
  <w:num w:numId="1">
    <w:abstractNumId w:val="25"/>
  </w:num>
  <w:num w:numId="2">
    <w:abstractNumId w:val="16"/>
  </w:num>
  <w:num w:numId="3">
    <w:abstractNumId w:val="10"/>
  </w:num>
  <w:num w:numId="4">
    <w:abstractNumId w:val="22"/>
  </w:num>
  <w:num w:numId="5">
    <w:abstractNumId w:val="6"/>
  </w:num>
  <w:num w:numId="6">
    <w:abstractNumId w:val="13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0"/>
  </w:num>
  <w:num w:numId="12">
    <w:abstractNumId w:val="24"/>
  </w:num>
  <w:num w:numId="13">
    <w:abstractNumId w:val="11"/>
  </w:num>
  <w:num w:numId="14">
    <w:abstractNumId w:val="17"/>
  </w:num>
  <w:num w:numId="15">
    <w:abstractNumId w:val="12"/>
  </w:num>
  <w:num w:numId="16">
    <w:abstractNumId w:val="20"/>
  </w:num>
  <w:num w:numId="17">
    <w:abstractNumId w:val="3"/>
  </w:num>
  <w:num w:numId="18">
    <w:abstractNumId w:val="18"/>
  </w:num>
  <w:num w:numId="19">
    <w:abstractNumId w:val="23"/>
  </w:num>
  <w:num w:numId="20">
    <w:abstractNumId w:val="7"/>
  </w:num>
  <w:num w:numId="21">
    <w:abstractNumId w:val="19"/>
  </w:num>
  <w:num w:numId="22">
    <w:abstractNumId w:val="14"/>
  </w:num>
  <w:num w:numId="23">
    <w:abstractNumId w:val="21"/>
  </w:num>
  <w:num w:numId="24">
    <w:abstractNumId w:val="9"/>
  </w:num>
  <w:num w:numId="25">
    <w:abstractNumId w:val="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10B"/>
    <w:rsid w:val="000328A7"/>
    <w:rsid w:val="00162F0C"/>
    <w:rsid w:val="003001FC"/>
    <w:rsid w:val="0072107B"/>
    <w:rsid w:val="008F7309"/>
    <w:rsid w:val="00E5710B"/>
    <w:rsid w:val="00F43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9A67"/>
  <w15:docId w15:val="{EB3F35C7-2D1B-4ED8-BEF4-28A7B349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71D"/>
  </w:style>
  <w:style w:type="paragraph" w:styleId="1">
    <w:name w:val="heading 1"/>
    <w:basedOn w:val="a"/>
    <w:next w:val="a"/>
    <w:link w:val="10"/>
    <w:uiPriority w:val="9"/>
    <w:qFormat/>
    <w:rsid w:val="00F4371D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37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F4371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4371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4371D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371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unhideWhenUsed/>
    <w:qFormat/>
    <w:rsid w:val="00F4371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F4371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F4371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F4371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4371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F4371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F4371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4371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F4371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F4371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F4371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F4371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4371D"/>
  </w:style>
  <w:style w:type="character" w:customStyle="1" w:styleId="TitleChar">
    <w:name w:val="Title Char"/>
    <w:basedOn w:val="a0"/>
    <w:uiPriority w:val="10"/>
    <w:rsid w:val="00F4371D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F4371D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F4371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4371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4371D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F4371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F4371D"/>
    <w:rPr>
      <w:i/>
    </w:rPr>
  </w:style>
  <w:style w:type="paragraph" w:styleId="a8">
    <w:name w:val="header"/>
    <w:basedOn w:val="a"/>
    <w:link w:val="a9"/>
    <w:uiPriority w:val="99"/>
    <w:unhideWhenUsed/>
    <w:rsid w:val="00F4371D"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4371D"/>
  </w:style>
  <w:style w:type="paragraph" w:styleId="aa">
    <w:name w:val="footer"/>
    <w:basedOn w:val="a"/>
    <w:link w:val="ab"/>
    <w:uiPriority w:val="99"/>
    <w:unhideWhenUsed/>
    <w:rsid w:val="00F4371D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F4371D"/>
  </w:style>
  <w:style w:type="character" w:customStyle="1" w:styleId="ab">
    <w:name w:val="Нижний колонтитул Знак"/>
    <w:link w:val="aa"/>
    <w:uiPriority w:val="99"/>
    <w:rsid w:val="00F4371D"/>
  </w:style>
  <w:style w:type="table" w:customStyle="1" w:styleId="TableGridLight">
    <w:name w:val="Table Grid Light"/>
    <w:basedOn w:val="a1"/>
    <w:uiPriority w:val="59"/>
    <w:rsid w:val="00F4371D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F4371D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F4371D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F4371D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F4371D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4371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4371D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4371D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4371D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4371D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4371D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4371D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4371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4371D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4371D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4371D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4371D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4371D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4371D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4371D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4371D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4371D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4371D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4371D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4371D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4371D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4371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4371D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4371D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4371D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4371D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4371D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4371D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4371D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4371D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4371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4371D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4371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4371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4371D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4371D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4371D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4371D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4371D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4371D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4371D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4371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4371D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4371D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4371D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4371D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4371D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4371D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4371D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4371D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4371D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4371D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4371D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4371D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4371D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4371D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4371D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F4371D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F4371D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F4371D"/>
    <w:rPr>
      <w:sz w:val="20"/>
    </w:rPr>
  </w:style>
  <w:style w:type="character" w:styleId="ae">
    <w:name w:val="endnote reference"/>
    <w:basedOn w:val="a0"/>
    <w:uiPriority w:val="99"/>
    <w:semiHidden/>
    <w:unhideWhenUsed/>
    <w:rsid w:val="00F4371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F4371D"/>
    <w:pPr>
      <w:spacing w:after="57"/>
    </w:pPr>
  </w:style>
  <w:style w:type="paragraph" w:styleId="23">
    <w:name w:val="toc 2"/>
    <w:basedOn w:val="a"/>
    <w:next w:val="a"/>
    <w:uiPriority w:val="39"/>
    <w:unhideWhenUsed/>
    <w:rsid w:val="00F4371D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F4371D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F4371D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4371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4371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4371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4371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4371D"/>
    <w:pPr>
      <w:spacing w:after="57"/>
      <w:ind w:left="2268"/>
    </w:pPr>
  </w:style>
  <w:style w:type="paragraph" w:styleId="af">
    <w:name w:val="TOC Heading"/>
    <w:uiPriority w:val="39"/>
    <w:unhideWhenUsed/>
    <w:rsid w:val="00F4371D"/>
  </w:style>
  <w:style w:type="paragraph" w:styleId="af0">
    <w:name w:val="table of figures"/>
    <w:basedOn w:val="a"/>
    <w:next w:val="a"/>
    <w:uiPriority w:val="99"/>
    <w:unhideWhenUsed/>
    <w:rsid w:val="00F4371D"/>
  </w:style>
  <w:style w:type="paragraph" w:customStyle="1" w:styleId="Standard">
    <w:name w:val="Standard"/>
    <w:rsid w:val="00F4371D"/>
  </w:style>
  <w:style w:type="paragraph" w:customStyle="1" w:styleId="Heading">
    <w:name w:val="Heading"/>
    <w:basedOn w:val="Standard"/>
    <w:next w:val="Textbody"/>
    <w:rsid w:val="00F4371D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F4371D"/>
    <w:pPr>
      <w:spacing w:after="140" w:line="288" w:lineRule="auto"/>
    </w:pPr>
  </w:style>
  <w:style w:type="paragraph" w:styleId="af1">
    <w:name w:val="List"/>
    <w:basedOn w:val="Textbody"/>
    <w:rsid w:val="00F4371D"/>
  </w:style>
  <w:style w:type="paragraph" w:styleId="af2">
    <w:name w:val="caption"/>
    <w:basedOn w:val="Standard"/>
    <w:rsid w:val="00F437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4371D"/>
    <w:pPr>
      <w:suppressLineNumbers/>
    </w:pPr>
  </w:style>
  <w:style w:type="paragraph" w:styleId="af3">
    <w:name w:val="Title"/>
    <w:basedOn w:val="Standard"/>
    <w:link w:val="af4"/>
    <w:qFormat/>
    <w:rsid w:val="00F4371D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F4371D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F4371D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F4371D"/>
    <w:pPr>
      <w:numPr>
        <w:numId w:val="1"/>
      </w:numPr>
    </w:pPr>
  </w:style>
  <w:style w:type="paragraph" w:styleId="af5">
    <w:name w:val="Balloon Text"/>
    <w:basedOn w:val="a"/>
    <w:link w:val="af6"/>
    <w:uiPriority w:val="99"/>
    <w:semiHidden/>
    <w:unhideWhenUsed/>
    <w:rsid w:val="00F4371D"/>
    <w:rPr>
      <w:rFonts w:ascii="Tahoma" w:hAnsi="Tahoma" w:cs="Mangal"/>
      <w:sz w:val="16"/>
      <w:szCs w:val="14"/>
    </w:rPr>
  </w:style>
  <w:style w:type="character" w:customStyle="1" w:styleId="af6">
    <w:name w:val="Текст выноски Знак"/>
    <w:basedOn w:val="a0"/>
    <w:link w:val="af5"/>
    <w:uiPriority w:val="99"/>
    <w:semiHidden/>
    <w:rsid w:val="00F4371D"/>
    <w:rPr>
      <w:rFonts w:ascii="Tahoma" w:hAnsi="Tahoma" w:cs="Mangal"/>
      <w:sz w:val="16"/>
      <w:szCs w:val="14"/>
    </w:rPr>
  </w:style>
  <w:style w:type="table" w:styleId="af7">
    <w:name w:val="Table Grid"/>
    <w:basedOn w:val="a1"/>
    <w:uiPriority w:val="59"/>
    <w:rsid w:val="00F4371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Placeholder Text"/>
    <w:basedOn w:val="a0"/>
    <w:uiPriority w:val="99"/>
    <w:semiHidden/>
    <w:rsid w:val="00F4371D"/>
    <w:rPr>
      <w:color w:val="808080"/>
    </w:rPr>
  </w:style>
  <w:style w:type="character" w:styleId="af9">
    <w:name w:val="annotation reference"/>
    <w:basedOn w:val="a0"/>
    <w:uiPriority w:val="99"/>
    <w:semiHidden/>
    <w:unhideWhenUsed/>
    <w:rsid w:val="00F4371D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37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ar-SA"/>
    </w:rPr>
  </w:style>
  <w:style w:type="character" w:styleId="afa">
    <w:name w:val="Hyperlink"/>
    <w:basedOn w:val="a0"/>
    <w:uiPriority w:val="99"/>
    <w:unhideWhenUsed/>
    <w:rsid w:val="00F4371D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F4371D"/>
    <w:rPr>
      <w:color w:val="800080"/>
      <w:u w:val="single"/>
    </w:rPr>
  </w:style>
  <w:style w:type="paragraph" w:customStyle="1" w:styleId="xl63">
    <w:name w:val="xl63"/>
    <w:basedOn w:val="a"/>
    <w:rsid w:val="00F4371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4">
    <w:name w:val="xl64"/>
    <w:basedOn w:val="a"/>
    <w:rsid w:val="00F437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5">
    <w:name w:val="xl65"/>
    <w:basedOn w:val="a"/>
    <w:rsid w:val="00F4371D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6">
    <w:name w:val="xl66"/>
    <w:basedOn w:val="a"/>
    <w:rsid w:val="00F4371D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7">
    <w:name w:val="xl67"/>
    <w:basedOn w:val="a"/>
    <w:rsid w:val="00F4371D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8">
    <w:name w:val="xl68"/>
    <w:basedOn w:val="a"/>
    <w:rsid w:val="00F4371D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9">
    <w:name w:val="xl69"/>
    <w:basedOn w:val="a"/>
    <w:rsid w:val="00F4371D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0">
    <w:name w:val="xl70"/>
    <w:basedOn w:val="a"/>
    <w:rsid w:val="00F4371D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1">
    <w:name w:val="xl71"/>
    <w:basedOn w:val="a"/>
    <w:rsid w:val="00F4371D"/>
    <w:pPr>
      <w:pBdr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2">
    <w:name w:val="xl72"/>
    <w:basedOn w:val="a"/>
    <w:rsid w:val="00F4371D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3">
    <w:name w:val="xl73"/>
    <w:basedOn w:val="a"/>
    <w:rsid w:val="00F4371D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4">
    <w:name w:val="xl74"/>
    <w:basedOn w:val="a"/>
    <w:rsid w:val="00F4371D"/>
    <w:pPr>
      <w:pBdr>
        <w:top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5">
    <w:name w:val="xl75"/>
    <w:basedOn w:val="a"/>
    <w:rsid w:val="00F4371D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6">
    <w:name w:val="xl76"/>
    <w:basedOn w:val="a"/>
    <w:rsid w:val="00F4371D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7">
    <w:name w:val="xl77"/>
    <w:basedOn w:val="a"/>
    <w:rsid w:val="00F4371D"/>
    <w:pPr>
      <w:pBdr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8">
    <w:name w:val="xl78"/>
    <w:basedOn w:val="a"/>
    <w:rsid w:val="00F4371D"/>
    <w:pPr>
      <w:pBdr>
        <w:bottom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9">
    <w:name w:val="xl79"/>
    <w:basedOn w:val="a"/>
    <w:rsid w:val="00F4371D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80">
    <w:name w:val="xl80"/>
    <w:basedOn w:val="a"/>
    <w:rsid w:val="00F4371D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styleId="afc">
    <w:name w:val="List Paragraph"/>
    <w:basedOn w:val="a"/>
    <w:uiPriority w:val="34"/>
    <w:qFormat/>
    <w:rsid w:val="00F4371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24">
    <w:name w:val="Body Text 2"/>
    <w:basedOn w:val="a"/>
    <w:link w:val="25"/>
    <w:rsid w:val="00F4371D"/>
    <w:pPr>
      <w:jc w:val="both"/>
    </w:pPr>
    <w:rPr>
      <w:rFonts w:ascii="Times New Roman" w:eastAsia="Times New Roman" w:hAnsi="Times New Roman" w:cs="Times New Roman"/>
      <w:sz w:val="32"/>
      <w:szCs w:val="20"/>
      <w:lang w:eastAsia="ru-RU" w:bidi="ar-SA"/>
    </w:rPr>
  </w:style>
  <w:style w:type="character" w:customStyle="1" w:styleId="25">
    <w:name w:val="Основной текст 2 Знак"/>
    <w:basedOn w:val="a0"/>
    <w:link w:val="24"/>
    <w:rsid w:val="00F4371D"/>
    <w:rPr>
      <w:rFonts w:ascii="Times New Roman" w:eastAsia="Times New Roman" w:hAnsi="Times New Roman" w:cs="Times New Roman"/>
      <w:sz w:val="32"/>
      <w:szCs w:val="20"/>
      <w:lang w:eastAsia="ru-RU" w:bidi="ar-SA"/>
    </w:rPr>
  </w:style>
  <w:style w:type="paragraph" w:styleId="33">
    <w:name w:val="Body Text 3"/>
    <w:basedOn w:val="a"/>
    <w:link w:val="34"/>
    <w:rsid w:val="00F4371D"/>
    <w:pPr>
      <w:jc w:val="both"/>
    </w:pPr>
    <w:rPr>
      <w:rFonts w:ascii="Times New Roman" w:eastAsia="Times New Roman" w:hAnsi="Times New Roman" w:cs="Times New Roman"/>
      <w:sz w:val="28"/>
      <w:lang w:eastAsia="ru-RU" w:bidi="ar-SA"/>
    </w:rPr>
  </w:style>
  <w:style w:type="character" w:customStyle="1" w:styleId="34">
    <w:name w:val="Основной текст 3 Знак"/>
    <w:basedOn w:val="a0"/>
    <w:link w:val="33"/>
    <w:rsid w:val="00F4371D"/>
    <w:rPr>
      <w:rFonts w:ascii="Times New Roman" w:eastAsia="Times New Roman" w:hAnsi="Times New Roman" w:cs="Times New Roman"/>
      <w:sz w:val="28"/>
      <w:lang w:eastAsia="ru-RU" w:bidi="ar-SA"/>
    </w:rPr>
  </w:style>
  <w:style w:type="paragraph" w:styleId="afd">
    <w:name w:val="Block Text"/>
    <w:basedOn w:val="a"/>
    <w:rsid w:val="00F4371D"/>
    <w:pPr>
      <w:tabs>
        <w:tab w:val="left" w:pos="426"/>
        <w:tab w:val="left" w:pos="709"/>
      </w:tabs>
      <w:ind w:left="1146" w:right="510"/>
      <w:jc w:val="both"/>
    </w:pPr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customStyle="1" w:styleId="afe">
    <w:name w:val="Метод указания"/>
    <w:basedOn w:val="a"/>
    <w:rsid w:val="00F4371D"/>
    <w:pPr>
      <w:widowControl w:val="0"/>
      <w:spacing w:line="30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  <w:lang w:eastAsia="ru-RU" w:bidi="ar-SA"/>
    </w:rPr>
  </w:style>
  <w:style w:type="paragraph" w:styleId="aff">
    <w:name w:val="Body Text"/>
    <w:basedOn w:val="a"/>
    <w:link w:val="aff0"/>
    <w:uiPriority w:val="99"/>
    <w:semiHidden/>
    <w:unhideWhenUsed/>
    <w:rsid w:val="00F4371D"/>
    <w:pPr>
      <w:spacing w:after="120"/>
    </w:pPr>
    <w:rPr>
      <w:rFonts w:cs="Mangal"/>
      <w:szCs w:val="21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F4371D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F4371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F4371D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f4">
    <w:name w:val="Заголовок Знак"/>
    <w:basedOn w:val="a0"/>
    <w:link w:val="af3"/>
    <w:rsid w:val="00F4371D"/>
    <w:rPr>
      <w:rFonts w:ascii="Times New Roman" w:eastAsia="Times New Roman" w:hAnsi="Times New Roman" w:cs="Times New Roman"/>
      <w:b/>
      <w:sz w:val="36"/>
      <w:szCs w:val="20"/>
    </w:rPr>
  </w:style>
  <w:style w:type="paragraph" w:styleId="aff1">
    <w:name w:val="Normal (Web)"/>
    <w:basedOn w:val="a"/>
    <w:uiPriority w:val="99"/>
    <w:rsid w:val="00F437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Style35">
    <w:name w:val="Style35"/>
    <w:basedOn w:val="a"/>
    <w:uiPriority w:val="99"/>
    <w:rsid w:val="00F4371D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character" w:customStyle="1" w:styleId="FontStyle181">
    <w:name w:val="Font Style181"/>
    <w:basedOn w:val="a0"/>
    <w:uiPriority w:val="99"/>
    <w:rsid w:val="00F4371D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F4371D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F4371D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34">
    <w:name w:val="Style34"/>
    <w:basedOn w:val="a"/>
    <w:uiPriority w:val="99"/>
    <w:rsid w:val="00F4371D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22">
    <w:name w:val="Style22"/>
    <w:basedOn w:val="a"/>
    <w:uiPriority w:val="99"/>
    <w:rsid w:val="00F4371D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31">
    <w:name w:val="Style31"/>
    <w:basedOn w:val="a"/>
    <w:uiPriority w:val="99"/>
    <w:rsid w:val="00F4371D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86">
    <w:name w:val="Style86"/>
    <w:basedOn w:val="a"/>
    <w:uiPriority w:val="99"/>
    <w:rsid w:val="00F4371D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17">
    <w:name w:val="Style17"/>
    <w:basedOn w:val="a"/>
    <w:uiPriority w:val="99"/>
    <w:rsid w:val="00F4371D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character" w:customStyle="1" w:styleId="FontStyle177">
    <w:name w:val="Font Style177"/>
    <w:basedOn w:val="a0"/>
    <w:uiPriority w:val="99"/>
    <w:rsid w:val="00F4371D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F437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customStyle="1" w:styleId="ft1">
    <w:name w:val="ft1"/>
    <w:basedOn w:val="a0"/>
    <w:rsid w:val="00F4371D"/>
  </w:style>
  <w:style w:type="character" w:customStyle="1" w:styleId="ft20">
    <w:name w:val="ft20"/>
    <w:basedOn w:val="a0"/>
    <w:rsid w:val="00F4371D"/>
  </w:style>
  <w:style w:type="paragraph" w:customStyle="1" w:styleId="p59">
    <w:name w:val="p59"/>
    <w:basedOn w:val="a"/>
    <w:rsid w:val="00F437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customStyle="1" w:styleId="ft21">
    <w:name w:val="ft21"/>
    <w:basedOn w:val="a0"/>
    <w:rsid w:val="00F4371D"/>
  </w:style>
  <w:style w:type="paragraph" w:customStyle="1" w:styleId="p29">
    <w:name w:val="p29"/>
    <w:basedOn w:val="a"/>
    <w:rsid w:val="00F437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p64">
    <w:name w:val="p64"/>
    <w:basedOn w:val="a"/>
    <w:rsid w:val="00F437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s1">
    <w:name w:val="s_1"/>
    <w:basedOn w:val="a"/>
    <w:rsid w:val="00F4371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styleId="aff2">
    <w:name w:val="footnote text"/>
    <w:basedOn w:val="a"/>
    <w:link w:val="aff3"/>
    <w:uiPriority w:val="99"/>
    <w:semiHidden/>
    <w:unhideWhenUsed/>
    <w:rsid w:val="00F4371D"/>
    <w:rPr>
      <w:rFonts w:asciiTheme="minorHAnsi" w:eastAsiaTheme="minorEastAsia" w:hAnsiTheme="minorHAnsi" w:cstheme="minorBidi"/>
      <w:sz w:val="20"/>
      <w:szCs w:val="20"/>
      <w:lang w:eastAsia="ru-RU" w:bidi="ar-SA"/>
    </w:rPr>
  </w:style>
  <w:style w:type="character" w:customStyle="1" w:styleId="aff3">
    <w:name w:val="Текст сноски Знак"/>
    <w:basedOn w:val="a0"/>
    <w:link w:val="aff2"/>
    <w:uiPriority w:val="99"/>
    <w:semiHidden/>
    <w:rsid w:val="00F4371D"/>
    <w:rPr>
      <w:rFonts w:asciiTheme="minorHAnsi" w:eastAsiaTheme="minorEastAsia" w:hAnsiTheme="minorHAnsi" w:cstheme="minorBidi"/>
      <w:sz w:val="20"/>
      <w:szCs w:val="20"/>
      <w:lang w:eastAsia="ru-RU" w:bidi="ar-SA"/>
    </w:rPr>
  </w:style>
  <w:style w:type="character" w:styleId="aff4">
    <w:name w:val="footnote reference"/>
    <w:basedOn w:val="a0"/>
    <w:uiPriority w:val="99"/>
    <w:semiHidden/>
    <w:unhideWhenUsed/>
    <w:rsid w:val="00F4371D"/>
    <w:rPr>
      <w:vertAlign w:val="superscript"/>
    </w:rPr>
  </w:style>
  <w:style w:type="character" w:customStyle="1" w:styleId="FontStyle27">
    <w:name w:val="Font Style27"/>
    <w:basedOn w:val="a0"/>
    <w:uiPriority w:val="99"/>
    <w:rsid w:val="00F4371D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F4371D"/>
    <w:pPr>
      <w:widowControl w:val="0"/>
    </w:pPr>
    <w:rPr>
      <w:rFonts w:ascii="Arial Black" w:eastAsia="Times New Roman" w:hAnsi="Arial Black" w:cs="Times New Roman"/>
      <w:lang w:eastAsia="ru-RU" w:bidi="ar-SA"/>
    </w:rPr>
  </w:style>
  <w:style w:type="paragraph" w:customStyle="1" w:styleId="Style1">
    <w:name w:val="Style1"/>
    <w:basedOn w:val="a"/>
    <w:uiPriority w:val="99"/>
    <w:rsid w:val="00F4371D"/>
    <w:pPr>
      <w:widowControl w:val="0"/>
    </w:pPr>
    <w:rPr>
      <w:rFonts w:ascii="Arial Black" w:eastAsia="Times New Roman" w:hAnsi="Arial Black" w:cs="Times New Roman"/>
      <w:lang w:eastAsia="ru-RU" w:bidi="ar-SA"/>
    </w:rPr>
  </w:style>
  <w:style w:type="table" w:customStyle="1" w:styleId="13">
    <w:name w:val="Сетка таблицы1"/>
    <w:rsid w:val="00F4371D"/>
    <w:rPr>
      <w:rFonts w:asciiTheme="minorHAnsi" w:eastAsiaTheme="minorEastAsia" w:hAnsiTheme="minorHAnsi" w:cstheme="minorBidi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926E4-4E5B-47B8-A6BC-B8B69588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2733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Специалист УМО 2</cp:lastModifiedBy>
  <cp:revision>4</cp:revision>
  <dcterms:created xsi:type="dcterms:W3CDTF">2024-11-06T09:32:00Z</dcterms:created>
  <dcterms:modified xsi:type="dcterms:W3CDTF">2026-06-08T08:55:00Z</dcterms:modified>
</cp:coreProperties>
</file>